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A54" w:rsidRPr="008B30C8" w:rsidRDefault="004A2A54" w:rsidP="004A2A54">
      <w:pPr>
        <w:pStyle w:val="Style5"/>
        <w:widowControl/>
        <w:ind w:firstLine="709"/>
        <w:jc w:val="right"/>
        <w:rPr>
          <w:rStyle w:val="FontStyle23"/>
          <w:b w:val="0"/>
        </w:rPr>
      </w:pPr>
      <w:r w:rsidRPr="008B30C8">
        <w:rPr>
          <w:rStyle w:val="FontStyle23"/>
          <w:b w:val="0"/>
        </w:rPr>
        <w:t>УТВЕРЖДЕНА</w:t>
      </w:r>
    </w:p>
    <w:p w:rsidR="004A2A54" w:rsidRPr="008B30C8" w:rsidRDefault="004A2A54" w:rsidP="004A2A54">
      <w:pPr>
        <w:pStyle w:val="Style5"/>
        <w:widowControl/>
        <w:ind w:firstLine="709"/>
        <w:jc w:val="right"/>
        <w:rPr>
          <w:rStyle w:val="FontStyle23"/>
          <w:b w:val="0"/>
        </w:rPr>
      </w:pPr>
      <w:r w:rsidRPr="008B30C8">
        <w:rPr>
          <w:rStyle w:val="FontStyle23"/>
          <w:b w:val="0"/>
        </w:rPr>
        <w:t xml:space="preserve">постановлением </w:t>
      </w:r>
    </w:p>
    <w:p w:rsidR="004A2A54" w:rsidRPr="008B30C8" w:rsidRDefault="004A2A54" w:rsidP="004A2A54">
      <w:pPr>
        <w:pStyle w:val="Style5"/>
        <w:widowControl/>
        <w:ind w:firstLine="709"/>
        <w:jc w:val="right"/>
        <w:rPr>
          <w:rStyle w:val="FontStyle23"/>
          <w:b w:val="0"/>
        </w:rPr>
      </w:pPr>
      <w:r w:rsidRPr="008B30C8">
        <w:rPr>
          <w:rStyle w:val="FontStyle23"/>
          <w:b w:val="0"/>
        </w:rPr>
        <w:t>Администрации</w:t>
      </w:r>
    </w:p>
    <w:p w:rsidR="004A2A54" w:rsidRPr="008B30C8" w:rsidRDefault="004A2A54" w:rsidP="004A2A54">
      <w:pPr>
        <w:pStyle w:val="Style5"/>
        <w:widowControl/>
        <w:ind w:firstLine="709"/>
        <w:jc w:val="right"/>
        <w:rPr>
          <w:rStyle w:val="FontStyle23"/>
          <w:b w:val="0"/>
        </w:rPr>
      </w:pPr>
      <w:r w:rsidRPr="008B30C8">
        <w:rPr>
          <w:rStyle w:val="FontStyle23"/>
          <w:b w:val="0"/>
        </w:rPr>
        <w:t>муниципального образования</w:t>
      </w:r>
    </w:p>
    <w:p w:rsidR="004A2A54" w:rsidRPr="008B30C8" w:rsidRDefault="004A2A54" w:rsidP="004A2A54">
      <w:pPr>
        <w:pStyle w:val="Style5"/>
        <w:widowControl/>
        <w:ind w:firstLine="709"/>
        <w:jc w:val="right"/>
        <w:rPr>
          <w:rStyle w:val="FontStyle23"/>
          <w:b w:val="0"/>
        </w:rPr>
      </w:pPr>
      <w:r w:rsidRPr="008B30C8">
        <w:rPr>
          <w:rStyle w:val="FontStyle23"/>
          <w:b w:val="0"/>
        </w:rPr>
        <w:t>«Гагаринский муниципальный округ»</w:t>
      </w:r>
    </w:p>
    <w:p w:rsidR="004A2A54" w:rsidRPr="008B30C8" w:rsidRDefault="004A2A54" w:rsidP="004A2A54">
      <w:pPr>
        <w:pStyle w:val="Style5"/>
        <w:widowControl/>
        <w:ind w:firstLine="709"/>
        <w:jc w:val="right"/>
        <w:rPr>
          <w:rStyle w:val="FontStyle23"/>
          <w:b w:val="0"/>
        </w:rPr>
      </w:pPr>
      <w:r w:rsidRPr="008B30C8">
        <w:rPr>
          <w:rStyle w:val="FontStyle23"/>
          <w:b w:val="0"/>
        </w:rPr>
        <w:t>Смоленской области</w:t>
      </w:r>
    </w:p>
    <w:p w:rsidR="004D330F" w:rsidRPr="008B30C8" w:rsidRDefault="004A2A54" w:rsidP="004A2A54">
      <w:pPr>
        <w:jc w:val="right"/>
        <w:rPr>
          <w:sz w:val="28"/>
          <w:szCs w:val="28"/>
        </w:rPr>
      </w:pPr>
      <w:r w:rsidRPr="008B30C8">
        <w:rPr>
          <w:sz w:val="28"/>
          <w:szCs w:val="28"/>
        </w:rPr>
        <w:t>от ___</w:t>
      </w:r>
      <w:r w:rsidR="00096CE2">
        <w:rPr>
          <w:sz w:val="28"/>
          <w:szCs w:val="28"/>
          <w:u w:val="single"/>
        </w:rPr>
        <w:t>29.08.2025</w:t>
      </w:r>
      <w:r w:rsidRPr="008B30C8">
        <w:rPr>
          <w:sz w:val="28"/>
          <w:szCs w:val="28"/>
        </w:rPr>
        <w:t>___ № _</w:t>
      </w:r>
      <w:bookmarkStart w:id="0" w:name="_GoBack"/>
      <w:r w:rsidR="00096CE2" w:rsidRPr="00096CE2">
        <w:rPr>
          <w:sz w:val="28"/>
          <w:szCs w:val="28"/>
          <w:u w:val="single"/>
        </w:rPr>
        <w:t>1696</w:t>
      </w:r>
      <w:bookmarkEnd w:id="0"/>
      <w:r w:rsidRPr="008B30C8">
        <w:rPr>
          <w:sz w:val="28"/>
          <w:szCs w:val="28"/>
        </w:rPr>
        <w:t>_</w:t>
      </w:r>
    </w:p>
    <w:p w:rsidR="004D330F" w:rsidRPr="008B30C8" w:rsidRDefault="004D330F">
      <w:pPr>
        <w:jc w:val="center"/>
        <w:rPr>
          <w:sz w:val="48"/>
          <w:szCs w:val="48"/>
        </w:rPr>
      </w:pPr>
    </w:p>
    <w:p w:rsidR="004D330F" w:rsidRPr="008B30C8" w:rsidRDefault="004D330F">
      <w:pPr>
        <w:jc w:val="center"/>
        <w:rPr>
          <w:sz w:val="48"/>
          <w:szCs w:val="48"/>
        </w:rPr>
      </w:pPr>
    </w:p>
    <w:p w:rsidR="004D330F" w:rsidRPr="008B30C8" w:rsidRDefault="004D330F">
      <w:pPr>
        <w:jc w:val="center"/>
        <w:rPr>
          <w:sz w:val="48"/>
          <w:szCs w:val="48"/>
        </w:rPr>
      </w:pPr>
    </w:p>
    <w:p w:rsidR="004D330F" w:rsidRPr="008B30C8" w:rsidRDefault="004D330F">
      <w:pPr>
        <w:jc w:val="center"/>
        <w:rPr>
          <w:sz w:val="48"/>
          <w:szCs w:val="48"/>
        </w:rPr>
      </w:pPr>
    </w:p>
    <w:p w:rsidR="004D330F" w:rsidRPr="008B30C8" w:rsidRDefault="0089618B">
      <w:pPr>
        <w:jc w:val="center"/>
        <w:rPr>
          <w:b/>
          <w:sz w:val="28"/>
          <w:szCs w:val="28"/>
        </w:rPr>
      </w:pPr>
      <w:r w:rsidRPr="008B30C8">
        <w:rPr>
          <w:b/>
          <w:sz w:val="28"/>
          <w:szCs w:val="28"/>
        </w:rPr>
        <w:t>Конкурсная документация</w:t>
      </w:r>
    </w:p>
    <w:p w:rsidR="004D330F" w:rsidRPr="008B30C8" w:rsidRDefault="004D330F">
      <w:pPr>
        <w:jc w:val="center"/>
        <w:rPr>
          <w:b/>
          <w:sz w:val="28"/>
          <w:szCs w:val="28"/>
        </w:rPr>
      </w:pPr>
    </w:p>
    <w:p w:rsidR="004D330F" w:rsidRPr="008B30C8" w:rsidRDefault="0089618B">
      <w:pPr>
        <w:jc w:val="center"/>
        <w:rPr>
          <w:b/>
          <w:sz w:val="28"/>
          <w:szCs w:val="28"/>
        </w:rPr>
      </w:pPr>
      <w:r w:rsidRPr="008B30C8">
        <w:rPr>
          <w:b/>
          <w:sz w:val="28"/>
          <w:szCs w:val="28"/>
        </w:rPr>
        <w:t>открытого конкурса по отбору управляющих организаций для управления многоквартирными домами, собственниками помещений в которых не выбран способ управления</w:t>
      </w:r>
    </w:p>
    <w:p w:rsidR="004D330F" w:rsidRPr="008B30C8" w:rsidRDefault="004D330F">
      <w:pPr>
        <w:jc w:val="center"/>
        <w:rPr>
          <w:b/>
          <w:sz w:val="28"/>
          <w:szCs w:val="28"/>
        </w:rPr>
      </w:pPr>
    </w:p>
    <w:p w:rsidR="004D330F" w:rsidRPr="008B30C8" w:rsidRDefault="004D330F">
      <w:pPr>
        <w:jc w:val="center"/>
        <w:rPr>
          <w:sz w:val="32"/>
          <w:szCs w:val="32"/>
        </w:rPr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4D330F" w:rsidRPr="008B30C8" w:rsidRDefault="004D330F">
      <w:pPr>
        <w:jc w:val="center"/>
      </w:pPr>
    </w:p>
    <w:p w:rsidR="00C558B7" w:rsidRPr="008B30C8" w:rsidRDefault="00C558B7">
      <w:pPr>
        <w:jc w:val="center"/>
        <w:rPr>
          <w:sz w:val="28"/>
          <w:szCs w:val="28"/>
        </w:rPr>
      </w:pPr>
    </w:p>
    <w:p w:rsidR="00C558B7" w:rsidRPr="008B30C8" w:rsidRDefault="00C558B7">
      <w:pPr>
        <w:jc w:val="center"/>
        <w:rPr>
          <w:sz w:val="28"/>
          <w:szCs w:val="28"/>
        </w:rPr>
      </w:pPr>
    </w:p>
    <w:p w:rsidR="00C558B7" w:rsidRPr="008B30C8" w:rsidRDefault="00C558B7">
      <w:pPr>
        <w:jc w:val="center"/>
        <w:rPr>
          <w:sz w:val="28"/>
          <w:szCs w:val="28"/>
        </w:rPr>
      </w:pPr>
    </w:p>
    <w:p w:rsidR="00C558B7" w:rsidRPr="008B30C8" w:rsidRDefault="00C558B7">
      <w:pPr>
        <w:jc w:val="center"/>
        <w:rPr>
          <w:sz w:val="28"/>
          <w:szCs w:val="28"/>
        </w:rPr>
      </w:pPr>
    </w:p>
    <w:p w:rsidR="004D330F" w:rsidRPr="008B30C8" w:rsidRDefault="0089618B">
      <w:pPr>
        <w:jc w:val="center"/>
        <w:rPr>
          <w:sz w:val="28"/>
          <w:szCs w:val="28"/>
        </w:rPr>
      </w:pPr>
      <w:r w:rsidRPr="008B30C8">
        <w:rPr>
          <w:sz w:val="28"/>
          <w:szCs w:val="28"/>
        </w:rPr>
        <w:t xml:space="preserve">г. </w:t>
      </w:r>
      <w:r w:rsidR="004A2A54" w:rsidRPr="008B30C8">
        <w:rPr>
          <w:sz w:val="28"/>
          <w:szCs w:val="28"/>
        </w:rPr>
        <w:t>Гагарин</w:t>
      </w:r>
    </w:p>
    <w:p w:rsidR="004D330F" w:rsidRPr="008B30C8" w:rsidRDefault="0089618B">
      <w:pPr>
        <w:jc w:val="center"/>
        <w:rPr>
          <w:sz w:val="28"/>
          <w:szCs w:val="28"/>
        </w:rPr>
      </w:pPr>
      <w:r w:rsidRPr="008B30C8">
        <w:rPr>
          <w:sz w:val="28"/>
          <w:szCs w:val="28"/>
        </w:rPr>
        <w:t>2025 год</w:t>
      </w:r>
    </w:p>
    <w:p w:rsidR="00C558B7" w:rsidRPr="008B30C8" w:rsidRDefault="00C558B7">
      <w:pPr>
        <w:rPr>
          <w:sz w:val="26"/>
          <w:szCs w:val="26"/>
        </w:rPr>
      </w:pPr>
      <w:r w:rsidRPr="008B30C8">
        <w:rPr>
          <w:sz w:val="26"/>
          <w:szCs w:val="26"/>
        </w:rPr>
        <w:br w:type="page"/>
      </w:r>
    </w:p>
    <w:p w:rsidR="004D330F" w:rsidRPr="008B30C8" w:rsidRDefault="004D330F">
      <w:pPr>
        <w:rPr>
          <w:sz w:val="26"/>
          <w:szCs w:val="26"/>
        </w:rPr>
      </w:pPr>
    </w:p>
    <w:p w:rsidR="004D330F" w:rsidRPr="008B30C8" w:rsidRDefault="004D330F">
      <w:pPr>
        <w:rPr>
          <w:sz w:val="26"/>
          <w:szCs w:val="26"/>
        </w:rPr>
      </w:pPr>
    </w:p>
    <w:p w:rsidR="004D330F" w:rsidRPr="008B30C8" w:rsidRDefault="004D330F">
      <w:pPr>
        <w:rPr>
          <w:sz w:val="26"/>
          <w:szCs w:val="26"/>
        </w:rPr>
      </w:pPr>
    </w:p>
    <w:p w:rsidR="004D330F" w:rsidRPr="008B30C8" w:rsidRDefault="0089618B">
      <w:pPr>
        <w:rPr>
          <w:sz w:val="22"/>
          <w:szCs w:val="22"/>
        </w:rPr>
      </w:pPr>
      <w:r w:rsidRPr="008B30C8">
        <w:rPr>
          <w:sz w:val="22"/>
          <w:szCs w:val="22"/>
        </w:rPr>
        <w:t xml:space="preserve">                                                 Содержание конкурсной документации</w:t>
      </w:r>
    </w:p>
    <w:p w:rsidR="004D330F" w:rsidRPr="008B30C8" w:rsidRDefault="004D330F">
      <w:pPr>
        <w:jc w:val="center"/>
        <w:rPr>
          <w:sz w:val="22"/>
          <w:szCs w:val="22"/>
        </w:rPr>
      </w:pP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28"/>
        <w:gridCol w:w="7020"/>
        <w:gridCol w:w="1980"/>
      </w:tblGrid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№№</w:t>
            </w:r>
          </w:p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proofErr w:type="gramStart"/>
            <w:r w:rsidRPr="008B30C8">
              <w:rPr>
                <w:sz w:val="22"/>
                <w:szCs w:val="22"/>
              </w:rPr>
              <w:t>п</w:t>
            </w:r>
            <w:proofErr w:type="gramEnd"/>
            <w:r w:rsidRPr="008B30C8">
              <w:rPr>
                <w:sz w:val="22"/>
                <w:szCs w:val="22"/>
              </w:rPr>
              <w:t>/п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Наименование раздела или приложения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№№ страниц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1.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Общие сведения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3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2.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Сроки и порядок опубликования извещения о проведении открытого конкурса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3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3.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Требования к претендентам открытого конкурса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4.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Разъяснения положений конкурсной документации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4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5.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Отказ от проведения конкурса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5</w:t>
            </w:r>
          </w:p>
        </w:tc>
      </w:tr>
      <w:tr w:rsidR="004D330F" w:rsidRPr="008B30C8">
        <w:trPr>
          <w:trHeight w:val="898"/>
        </w:trPr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6.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Порядок предоставления конкурсной документации, цена конкурсной документации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5</w:t>
            </w:r>
          </w:p>
        </w:tc>
      </w:tr>
      <w:tr w:rsidR="004D330F" w:rsidRPr="008B30C8">
        <w:trPr>
          <w:trHeight w:val="210"/>
        </w:trPr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7.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bCs/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Порядок проведения осмотров заинтересованными лицами и претендентами объектов конкурса и график проведения таких осмотров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5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8.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Порядок подачи заявок на участие в конкурсе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9.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Заявки на участие в конкурсе, поданные с опозданием</w:t>
            </w:r>
          </w:p>
        </w:tc>
        <w:tc>
          <w:tcPr>
            <w:tcW w:w="1980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7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10.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Обеспечение заявок на участие в конкурсе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11.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Порядок рассмотрения заявок на участие в конкурсе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12.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Порядок проведения конкурса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13.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bCs/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14.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Заключение договора управления многоквартирным домом по результатам конкурса</w:t>
            </w:r>
          </w:p>
        </w:tc>
        <w:tc>
          <w:tcPr>
            <w:tcW w:w="1980" w:type="dxa"/>
          </w:tcPr>
          <w:p w:rsidR="004D330F" w:rsidRPr="008B30C8" w:rsidRDefault="001E11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</w:tr>
      <w:tr w:rsidR="004D330F" w:rsidRPr="008B30C8">
        <w:tc>
          <w:tcPr>
            <w:tcW w:w="9828" w:type="dxa"/>
            <w:gridSpan w:val="3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 xml:space="preserve"> Приложения к конкурсной документации</w:t>
            </w: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15</w:t>
            </w:r>
            <w:r w:rsidRPr="008B30C8">
              <w:rPr>
                <w:sz w:val="22"/>
                <w:szCs w:val="22"/>
              </w:rPr>
              <w:t>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Акты о состоянии общего имущества собственников помещений в многоквартирном доме, являющегося объектом конкурса – Приложение № 1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bCs/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16.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Перечень работ и услуг по содержанию и ремонту общего имущества собственников помещений в многоквартирном доме, являющегося объектом конкурса – Приложение № 2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bCs/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18.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 xml:space="preserve">Заявка на участие в конкурсе по отбору управляющей организации для управления многоквартирным домом - Приложение № 3  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  <w:tr w:rsidR="004D330F" w:rsidRPr="008B30C8">
        <w:trPr>
          <w:trHeight w:val="872"/>
        </w:trPr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19</w:t>
            </w:r>
            <w:r w:rsidRPr="008B30C8">
              <w:rPr>
                <w:sz w:val="22"/>
                <w:szCs w:val="22"/>
              </w:rPr>
              <w:t>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 xml:space="preserve">Расписка </w:t>
            </w:r>
            <w:proofErr w:type="gramStart"/>
            <w:r w:rsidRPr="008B30C8">
              <w:rPr>
                <w:sz w:val="22"/>
                <w:szCs w:val="22"/>
              </w:rPr>
              <w:t>о получении заявки на участие в конкурсе по отбору управляющей организации для управления</w:t>
            </w:r>
            <w:proofErr w:type="gramEnd"/>
            <w:r w:rsidRPr="008B30C8">
              <w:rPr>
                <w:sz w:val="22"/>
                <w:szCs w:val="22"/>
              </w:rPr>
              <w:t xml:space="preserve"> многоквартирным домом – Приложение № 4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20.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Размер обеспечения исполнения обязательств – Приложение № 5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21</w:t>
            </w:r>
            <w:r w:rsidRPr="008B30C8">
              <w:rPr>
                <w:sz w:val="22"/>
                <w:szCs w:val="22"/>
              </w:rPr>
              <w:t xml:space="preserve">. </w:t>
            </w:r>
          </w:p>
        </w:tc>
        <w:tc>
          <w:tcPr>
            <w:tcW w:w="7020" w:type="dxa"/>
          </w:tcPr>
          <w:p w:rsidR="004D330F" w:rsidRPr="008B30C8" w:rsidRDefault="0089618B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Договор управления многоквартирным домом – Приложение № 6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  <w:tr w:rsidR="004D330F" w:rsidRPr="008B30C8">
        <w:tc>
          <w:tcPr>
            <w:tcW w:w="828" w:type="dxa"/>
          </w:tcPr>
          <w:p w:rsidR="004D330F" w:rsidRPr="008B30C8" w:rsidRDefault="0089618B">
            <w:pPr>
              <w:jc w:val="center"/>
              <w:rPr>
                <w:bCs/>
                <w:sz w:val="22"/>
                <w:szCs w:val="22"/>
              </w:rPr>
            </w:pPr>
            <w:r w:rsidRPr="008B30C8">
              <w:rPr>
                <w:bCs/>
                <w:sz w:val="22"/>
                <w:szCs w:val="22"/>
              </w:rPr>
              <w:t>22.</w:t>
            </w:r>
          </w:p>
        </w:tc>
        <w:tc>
          <w:tcPr>
            <w:tcW w:w="7020" w:type="dxa"/>
          </w:tcPr>
          <w:p w:rsidR="004D330F" w:rsidRPr="008B30C8" w:rsidRDefault="006E606A" w:rsidP="006E606A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2"/>
                <w:szCs w:val="22"/>
              </w:rPr>
              <w:t>Реквизиты для</w:t>
            </w:r>
            <w:r w:rsidR="0089618B" w:rsidRPr="008B30C8">
              <w:rPr>
                <w:sz w:val="22"/>
                <w:szCs w:val="22"/>
              </w:rPr>
              <w:t xml:space="preserve"> перечислени</w:t>
            </w:r>
            <w:r w:rsidRPr="008B30C8">
              <w:rPr>
                <w:sz w:val="22"/>
                <w:szCs w:val="22"/>
              </w:rPr>
              <w:t>я</w:t>
            </w:r>
            <w:r w:rsidR="0089618B" w:rsidRPr="008B30C8">
              <w:rPr>
                <w:sz w:val="22"/>
                <w:szCs w:val="22"/>
              </w:rPr>
              <w:t xml:space="preserve"> сре</w:t>
            </w:r>
            <w:proofErr w:type="gramStart"/>
            <w:r w:rsidR="0089618B" w:rsidRPr="008B30C8">
              <w:rPr>
                <w:sz w:val="22"/>
                <w:szCs w:val="22"/>
              </w:rPr>
              <w:t>дств в к</w:t>
            </w:r>
            <w:proofErr w:type="gramEnd"/>
            <w:r w:rsidR="0089618B" w:rsidRPr="008B30C8">
              <w:rPr>
                <w:sz w:val="22"/>
                <w:szCs w:val="22"/>
              </w:rPr>
              <w:t>ачестве обеспечения заявки на участие в конкурсе – Приложение № 7</w:t>
            </w:r>
          </w:p>
        </w:tc>
        <w:tc>
          <w:tcPr>
            <w:tcW w:w="1980" w:type="dxa"/>
          </w:tcPr>
          <w:p w:rsidR="004D330F" w:rsidRPr="008B30C8" w:rsidRDefault="004D330F">
            <w:pPr>
              <w:jc w:val="center"/>
              <w:rPr>
                <w:sz w:val="22"/>
                <w:szCs w:val="22"/>
              </w:rPr>
            </w:pPr>
          </w:p>
        </w:tc>
      </w:tr>
    </w:tbl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89618B">
      <w:pPr>
        <w:jc w:val="center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1. Общие сведения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1.1. Организатор конкурса –</w:t>
      </w:r>
      <w:r w:rsidRPr="008B30C8">
        <w:rPr>
          <w:sz w:val="22"/>
          <w:szCs w:val="22"/>
        </w:rPr>
        <w:t xml:space="preserve"> </w:t>
      </w:r>
      <w:r w:rsidR="004A2A54" w:rsidRPr="008B30C8">
        <w:rPr>
          <w:sz w:val="22"/>
          <w:szCs w:val="22"/>
        </w:rPr>
        <w:t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области</w:t>
      </w:r>
      <w:r w:rsidR="000A3117" w:rsidRPr="008B30C8">
        <w:rPr>
          <w:sz w:val="22"/>
          <w:szCs w:val="22"/>
        </w:rPr>
        <w:t xml:space="preserve"> (далее по тексту - Управление СЖКХ и ДД)</w:t>
      </w:r>
      <w:r w:rsidRPr="008B30C8">
        <w:rPr>
          <w:sz w:val="22"/>
          <w:szCs w:val="22"/>
        </w:rPr>
        <w:t>.</w:t>
      </w:r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</w:t>
      </w:r>
      <w:r w:rsidRPr="008B30C8">
        <w:rPr>
          <w:sz w:val="22"/>
          <w:szCs w:val="22"/>
        </w:rPr>
        <w:t>.</w:t>
      </w:r>
      <w:r w:rsidRPr="008B30C8">
        <w:rPr>
          <w:b/>
          <w:sz w:val="22"/>
          <w:szCs w:val="22"/>
        </w:rPr>
        <w:t>2. Конкурс</w:t>
      </w:r>
      <w:r w:rsidRPr="008B30C8">
        <w:rPr>
          <w:sz w:val="22"/>
          <w:szCs w:val="22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</w:t>
      </w:r>
      <w:r w:rsidR="004A2A54" w:rsidRPr="008B30C8">
        <w:rPr>
          <w:sz w:val="22"/>
          <w:szCs w:val="22"/>
        </w:rPr>
        <w:t>ных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 xml:space="preserve">, на право </w:t>
      </w:r>
      <w:proofErr w:type="gramStart"/>
      <w:r w:rsidRPr="008B30C8">
        <w:rPr>
          <w:sz w:val="22"/>
          <w:szCs w:val="22"/>
        </w:rPr>
        <w:t>управления</w:t>
      </w:r>
      <w:proofErr w:type="gramEnd"/>
      <w:r w:rsidRPr="008B30C8">
        <w:rPr>
          <w:sz w:val="22"/>
          <w:szCs w:val="22"/>
        </w:rPr>
        <w:t xml:space="preserve"> которым</w:t>
      </w:r>
      <w:r w:rsidR="004A2A54" w:rsidRPr="008B30C8">
        <w:rPr>
          <w:sz w:val="22"/>
          <w:szCs w:val="22"/>
        </w:rPr>
        <w:t>и</w:t>
      </w:r>
      <w:r w:rsidRPr="008B30C8">
        <w:rPr>
          <w:sz w:val="22"/>
          <w:szCs w:val="22"/>
        </w:rPr>
        <w:t xml:space="preserve"> проводится конкурс, за наименьший размер платы за содержание и ремонт жилого помещения в течение установленного срока.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</w:r>
      <w:r w:rsidRPr="008B30C8">
        <w:rPr>
          <w:b/>
          <w:sz w:val="22"/>
          <w:szCs w:val="22"/>
        </w:rPr>
        <w:t>1.3. Предмет конкурса</w:t>
      </w:r>
      <w:r w:rsidRPr="008B30C8">
        <w:rPr>
          <w:sz w:val="22"/>
          <w:szCs w:val="22"/>
        </w:rPr>
        <w:t xml:space="preserve"> - право заключения договоров управления многоквартирн</w:t>
      </w:r>
      <w:r w:rsidR="004A2A54" w:rsidRPr="008B30C8">
        <w:rPr>
          <w:sz w:val="22"/>
          <w:szCs w:val="22"/>
        </w:rPr>
        <w:t>ыми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ами</w:t>
      </w:r>
      <w:r w:rsidRPr="008B30C8">
        <w:rPr>
          <w:sz w:val="22"/>
          <w:szCs w:val="22"/>
        </w:rPr>
        <w:t xml:space="preserve"> в отношении объекта конкурса.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1.4. Объект конкурса</w:t>
      </w:r>
      <w:r w:rsidRPr="008B30C8">
        <w:rPr>
          <w:sz w:val="22"/>
          <w:szCs w:val="22"/>
        </w:rPr>
        <w:t xml:space="preserve"> - общее имущество собственников помещений в многоквартирн</w:t>
      </w:r>
      <w:r w:rsidR="004A2A54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 xml:space="preserve">ах, на право </w:t>
      </w:r>
      <w:proofErr w:type="gramStart"/>
      <w:r w:rsidR="004A2A54" w:rsidRPr="008B30C8">
        <w:rPr>
          <w:sz w:val="22"/>
          <w:szCs w:val="22"/>
        </w:rPr>
        <w:t>управления</w:t>
      </w:r>
      <w:proofErr w:type="gramEnd"/>
      <w:r w:rsidRPr="008B30C8">
        <w:rPr>
          <w:sz w:val="22"/>
          <w:szCs w:val="22"/>
        </w:rPr>
        <w:t xml:space="preserve"> которым</w:t>
      </w:r>
      <w:r w:rsidR="004A2A54" w:rsidRPr="008B30C8">
        <w:rPr>
          <w:sz w:val="22"/>
          <w:szCs w:val="22"/>
        </w:rPr>
        <w:t>и</w:t>
      </w:r>
      <w:r w:rsidRPr="008B30C8">
        <w:rPr>
          <w:sz w:val="22"/>
          <w:szCs w:val="22"/>
        </w:rPr>
        <w:t xml:space="preserve"> проводится конкурс (характеристика объектов конкурса содержится в приложении №1 к извещению).</w:t>
      </w:r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1.5.</w:t>
      </w:r>
      <w:r w:rsidR="004A2A54" w:rsidRPr="008B30C8">
        <w:rPr>
          <w:b/>
          <w:sz w:val="22"/>
          <w:szCs w:val="22"/>
        </w:rPr>
        <w:t xml:space="preserve"> Плата за содержание </w:t>
      </w:r>
      <w:r w:rsidRPr="008B30C8">
        <w:rPr>
          <w:b/>
          <w:sz w:val="22"/>
          <w:szCs w:val="22"/>
        </w:rPr>
        <w:t>жилого помещения</w:t>
      </w:r>
      <w:r w:rsidRPr="008B30C8">
        <w:rPr>
          <w:sz w:val="22"/>
          <w:szCs w:val="22"/>
        </w:rPr>
        <w:t xml:space="preserve"> - плата, включающая в себя плату за работы и услуги по управлению многоквартирным</w:t>
      </w:r>
      <w:r w:rsidR="004A2A54" w:rsidRPr="008B30C8">
        <w:rPr>
          <w:sz w:val="22"/>
          <w:szCs w:val="22"/>
        </w:rPr>
        <w:t>и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ами</w:t>
      </w:r>
      <w:r w:rsidRPr="008B30C8">
        <w:rPr>
          <w:sz w:val="22"/>
          <w:szCs w:val="22"/>
        </w:rPr>
        <w:t>, содержанию, текущему и капитальному ремонту общего имущества собственников помещений в многоквартирн</w:t>
      </w:r>
      <w:r w:rsidR="004A2A54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>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</w:t>
      </w:r>
      <w:r w:rsidR="004A2A54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>.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1.6. Управляющая организация</w:t>
      </w:r>
      <w:r w:rsidRPr="008B30C8">
        <w:rPr>
          <w:sz w:val="22"/>
          <w:szCs w:val="22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</w:t>
      </w:r>
      <w:r w:rsidR="004A2A54" w:rsidRPr="008B30C8">
        <w:rPr>
          <w:sz w:val="22"/>
          <w:szCs w:val="22"/>
        </w:rPr>
        <w:t>и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ами</w:t>
      </w:r>
      <w:r w:rsidRPr="008B30C8">
        <w:rPr>
          <w:sz w:val="22"/>
          <w:szCs w:val="22"/>
        </w:rPr>
        <w:t xml:space="preserve"> на основании результатов конкурса.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 xml:space="preserve">1.7. </w:t>
      </w:r>
      <w:proofErr w:type="gramStart"/>
      <w:r w:rsidRPr="008B30C8">
        <w:rPr>
          <w:b/>
          <w:sz w:val="22"/>
          <w:szCs w:val="22"/>
        </w:rPr>
        <w:t>Претендент</w:t>
      </w:r>
      <w:r w:rsidRPr="008B30C8">
        <w:rPr>
          <w:sz w:val="22"/>
          <w:szCs w:val="22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proofErr w:type="gramEnd"/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1.8. Участник конкурса</w:t>
      </w:r>
      <w:r w:rsidRPr="008B30C8">
        <w:rPr>
          <w:sz w:val="22"/>
          <w:szCs w:val="22"/>
        </w:rPr>
        <w:t xml:space="preserve"> - претендент, допущенный конкурсной комиссией к участию в конкурсе.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b/>
          <w:sz w:val="22"/>
          <w:szCs w:val="22"/>
        </w:rPr>
        <w:t>1.9. Конкурс проводится на основе следующих принципов</w:t>
      </w:r>
      <w:r w:rsidRPr="008B30C8">
        <w:rPr>
          <w:sz w:val="22"/>
          <w:szCs w:val="22"/>
        </w:rPr>
        <w:t>: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</w:t>
      </w:r>
      <w:r w:rsidRPr="008B30C8">
        <w:rPr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2) добросовестная конкуренция;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3) эффективное использование средств собственников помещений в многоквартирн</w:t>
      </w:r>
      <w:r w:rsidR="004A2A54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 xml:space="preserve"> в целях обеспечения благоприятных и безопасных условий пользования помещениями в многоквартирн</w:t>
      </w:r>
      <w:r w:rsidR="004A2A54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>, надлежащего содержания общего имущества в многоквартирн</w:t>
      </w:r>
      <w:r w:rsidR="004A2A54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>, а также предоставления коммунальных услуг лицам, пользующимся помещениями в дом</w:t>
      </w:r>
      <w:r w:rsidR="004A2A54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>;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4) доступность информации о проведении конкурса и обеспечение открытости его проведения.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2. Сроки и порядок опубликования извещения о проведении открытого конкурса</w:t>
      </w:r>
    </w:p>
    <w:p w:rsidR="004D330F" w:rsidRPr="008B30C8" w:rsidRDefault="004D330F">
      <w:pPr>
        <w:ind w:firstLine="480"/>
        <w:jc w:val="both"/>
        <w:rPr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Извещение о проведении открытого конкурса размещается организатором конкурса на официальном сайте Российской Федерации: </w:t>
      </w:r>
      <w:r w:rsidRPr="008B30C8">
        <w:rPr>
          <w:sz w:val="22"/>
          <w:szCs w:val="22"/>
          <w:lang w:val="en-US"/>
        </w:rPr>
        <w:t>www</w:t>
      </w:r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torgi</w:t>
      </w:r>
      <w:proofErr w:type="spellEnd"/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gov</w:t>
      </w:r>
      <w:proofErr w:type="spellEnd"/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ru</w:t>
      </w:r>
      <w:proofErr w:type="spellEnd"/>
      <w:r w:rsidRPr="008B30C8">
        <w:rPr>
          <w:sz w:val="22"/>
          <w:szCs w:val="22"/>
        </w:rPr>
        <w:t xml:space="preserve">, не менее чем за 30 дней до даты окончания срока подачи заявок на участие в конкурсе. </w:t>
      </w:r>
    </w:p>
    <w:p w:rsidR="004D330F" w:rsidRPr="008B30C8" w:rsidRDefault="0089618B">
      <w:pPr>
        <w:jc w:val="both"/>
        <w:rPr>
          <w:sz w:val="22"/>
          <w:szCs w:val="22"/>
          <w:u w:val="single"/>
        </w:rPr>
      </w:pPr>
      <w:r w:rsidRPr="008B30C8">
        <w:rPr>
          <w:sz w:val="22"/>
          <w:szCs w:val="22"/>
        </w:rPr>
        <w:t xml:space="preserve"> </w:t>
      </w:r>
    </w:p>
    <w:p w:rsidR="004D330F" w:rsidRPr="008B30C8" w:rsidRDefault="0089618B">
      <w:pPr>
        <w:ind w:firstLine="54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3. Требования к претендентам открытого конкурса</w:t>
      </w: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3.1. Любое юридическое лицо независимо от организационно - правовой формы или индивидуальный предприниматель может представить заявку на участие в конкурсе.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3.2. Претендент должен соответствовать следующим обязательным требованиям: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3.2.3.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lastRenderedPageBreak/>
        <w:t xml:space="preserve">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</w:t>
      </w:r>
      <w:proofErr w:type="gramStart"/>
      <w:r w:rsidRPr="008B30C8"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 w:rsidRPr="008B30C8"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</w:t>
      </w:r>
      <w:proofErr w:type="gramStart"/>
      <w:r w:rsidRPr="008B30C8">
        <w:rPr>
          <w:sz w:val="22"/>
          <w:szCs w:val="22"/>
        </w:rPr>
        <w:t>ств пр</w:t>
      </w:r>
      <w:proofErr w:type="gramEnd"/>
      <w:r w:rsidRPr="008B30C8">
        <w:rPr>
          <w:sz w:val="22"/>
          <w:szCs w:val="22"/>
        </w:rPr>
        <w:t>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претендента;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3.2.6. Внесение претендентом на счет, указанный в конкурсной документации, сре</w:t>
      </w:r>
      <w:proofErr w:type="gramStart"/>
      <w:r w:rsidRPr="008B30C8">
        <w:rPr>
          <w:sz w:val="22"/>
          <w:szCs w:val="22"/>
        </w:rPr>
        <w:t>дств в к</w:t>
      </w:r>
      <w:proofErr w:type="gramEnd"/>
      <w:r w:rsidRPr="008B30C8">
        <w:rPr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Размер обеспечения заявки на участие в конкурсе составляет 5 процентов размера платы за содержание 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лот;</w:t>
      </w:r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3.2.7. Отсутствие у претендента задолженности перед </w:t>
      </w:r>
      <w:proofErr w:type="spellStart"/>
      <w:r w:rsidRPr="008B30C8">
        <w:rPr>
          <w:sz w:val="22"/>
          <w:szCs w:val="22"/>
        </w:rPr>
        <w:t>ресурсоснабжающей</w:t>
      </w:r>
      <w:proofErr w:type="spellEnd"/>
      <w:r w:rsidRPr="008B30C8">
        <w:rPr>
          <w:sz w:val="22"/>
          <w:szCs w:val="22"/>
        </w:rPr>
        <w:t xml:space="preserve"> организацией за 2 и более </w:t>
      </w:r>
      <w:proofErr w:type="gramStart"/>
      <w:r w:rsidRPr="008B30C8">
        <w:rPr>
          <w:sz w:val="22"/>
          <w:szCs w:val="22"/>
        </w:rPr>
        <w:t>расчетных</w:t>
      </w:r>
      <w:proofErr w:type="gramEnd"/>
      <w:r w:rsidRPr="008B30C8">
        <w:rPr>
          <w:sz w:val="22"/>
          <w:szCs w:val="22"/>
        </w:rPr>
        <w:t xml:space="preserve"> периода, подтвержденное актами сверки либо решением суда, вступившим в законную силу;</w:t>
      </w:r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3.2.8. Отсутствие </w:t>
      </w:r>
      <w:proofErr w:type="gramStart"/>
      <w:r w:rsidRPr="008B30C8">
        <w:rPr>
          <w:sz w:val="22"/>
          <w:szCs w:val="22"/>
        </w:rPr>
        <w:t>у претендента задолженности по уплате административных штрафов за совершение правонарушений в сфере предпринимательской деятельности по управлению</w:t>
      </w:r>
      <w:proofErr w:type="gramEnd"/>
      <w:r w:rsidRPr="008B30C8">
        <w:rPr>
          <w:sz w:val="22"/>
          <w:szCs w:val="22"/>
        </w:rPr>
        <w:t xml:space="preserve"> многоквартирными домами.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3.3. Основаниями для отказа допуска к участию в конкурсе являются: 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1) непредставление определенных разделом 8 настоящей конкурсной документации документов либо наличие в таких документах недостоверных сведений;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2) несоответствие претендента требованиям, установленным пунктом 3.2 настоящей конкурсной документации;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3) несоответствие заявки на участие в конкурсе требованиям, установленным разделами 8-10 настоящей конкурсной документации.</w:t>
      </w:r>
    </w:p>
    <w:p w:rsidR="004D330F" w:rsidRPr="008B30C8" w:rsidRDefault="004D330F">
      <w:pPr>
        <w:ind w:firstLine="480"/>
        <w:jc w:val="both"/>
        <w:rPr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4. Разъяснения положений конкурсной документации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4.1.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</w:t>
      </w:r>
      <w:proofErr w:type="gramStart"/>
      <w:r w:rsidRPr="008B30C8">
        <w:rPr>
          <w:sz w:val="22"/>
          <w:szCs w:val="22"/>
        </w:rPr>
        <w:t>с даты поступления</w:t>
      </w:r>
      <w:proofErr w:type="gramEnd"/>
      <w:r w:rsidRPr="008B30C8">
        <w:rPr>
          <w:sz w:val="22"/>
          <w:szCs w:val="22"/>
        </w:rPr>
        <w:t xml:space="preserve"> запроса организатор конкурса направляет разъяснения в письменной форме, если указанный запрос поступил к организатору конкурса не позднее, чем за 2 рабочих дня до даты окончания срока подачи заявок на участие в конкурсе.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4.2. В течение 1 рабочего дня </w:t>
      </w:r>
      <w:proofErr w:type="gramStart"/>
      <w:r w:rsidRPr="008B30C8">
        <w:rPr>
          <w:sz w:val="22"/>
          <w:szCs w:val="22"/>
        </w:rPr>
        <w:t>с даты направления</w:t>
      </w:r>
      <w:proofErr w:type="gramEnd"/>
      <w:r w:rsidRPr="008B30C8">
        <w:rPr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Федерации: </w:t>
      </w:r>
      <w:r w:rsidRPr="008B30C8">
        <w:rPr>
          <w:sz w:val="22"/>
          <w:szCs w:val="22"/>
          <w:lang w:val="en-US"/>
        </w:rPr>
        <w:t>www</w:t>
      </w:r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torgi</w:t>
      </w:r>
      <w:proofErr w:type="spellEnd"/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gov</w:t>
      </w:r>
      <w:proofErr w:type="spellEnd"/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ru</w:t>
      </w:r>
      <w:proofErr w:type="spellEnd"/>
      <w:r w:rsidRPr="008B30C8">
        <w:rPr>
          <w:sz w:val="22"/>
          <w:szCs w:val="22"/>
          <w:u w:val="single"/>
        </w:rPr>
        <w:t>,</w:t>
      </w:r>
      <w:r w:rsidRPr="008B30C8">
        <w:rPr>
          <w:sz w:val="22"/>
          <w:szCs w:val="22"/>
        </w:rPr>
        <w:t xml:space="preserve"> 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4.3.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позднее, чем за 15 дней до даты окончания срока подачи заявок на участие в конкурсе. В течение 2 рабочих дней </w:t>
      </w:r>
      <w:proofErr w:type="gramStart"/>
      <w:r w:rsidRPr="008B30C8">
        <w:rPr>
          <w:sz w:val="22"/>
          <w:szCs w:val="22"/>
        </w:rPr>
        <w:t>с даты принятия</w:t>
      </w:r>
      <w:proofErr w:type="gramEnd"/>
      <w:r w:rsidRPr="008B30C8">
        <w:rPr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Российской Федерации:</w:t>
      </w:r>
      <w:r w:rsidRPr="008B30C8">
        <w:rPr>
          <w:sz w:val="22"/>
          <w:szCs w:val="22"/>
          <w:lang w:val="en-US"/>
        </w:rPr>
        <w:t>www</w:t>
      </w:r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torgi</w:t>
      </w:r>
      <w:proofErr w:type="spellEnd"/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gov</w:t>
      </w:r>
      <w:proofErr w:type="spellEnd"/>
      <w:r w:rsidRPr="008B30C8">
        <w:rPr>
          <w:sz w:val="22"/>
          <w:szCs w:val="22"/>
        </w:rPr>
        <w:t>.</w:t>
      </w:r>
      <w:proofErr w:type="spellStart"/>
      <w:r w:rsidRPr="008B30C8">
        <w:rPr>
          <w:sz w:val="22"/>
          <w:szCs w:val="22"/>
          <w:lang w:val="en-US"/>
        </w:rPr>
        <w:t>ru</w:t>
      </w:r>
      <w:proofErr w:type="spellEnd"/>
      <w:r w:rsidRPr="008B30C8">
        <w:rPr>
          <w:sz w:val="22"/>
          <w:szCs w:val="22"/>
          <w:u w:val="single"/>
        </w:rPr>
        <w:t>,</w:t>
      </w:r>
      <w:r w:rsidRPr="008B30C8">
        <w:rPr>
          <w:sz w:val="22"/>
          <w:szCs w:val="22"/>
        </w:rPr>
        <w:t xml:space="preserve"> и направляются заказными письмами с уведомлением всем лицам, которым была предоставлена конкурсная документация.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5. Отказ от проведения конкурса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lastRenderedPageBreak/>
        <w:t>5.1.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5.2. Если организатор конкурса отказался от проведения кон</w:t>
      </w:r>
      <w:r w:rsidR="004A2A54" w:rsidRPr="008B30C8">
        <w:rPr>
          <w:sz w:val="22"/>
          <w:szCs w:val="22"/>
        </w:rPr>
        <w:t xml:space="preserve">курса, то организатор конкурса </w:t>
      </w:r>
      <w:r w:rsidRPr="008B30C8">
        <w:rPr>
          <w:sz w:val="22"/>
          <w:szCs w:val="22"/>
        </w:rPr>
        <w:t>в течение 2 рабочих дней - размещает извещение об отказе от проведения конкурса на официальном сайте.</w:t>
      </w:r>
    </w:p>
    <w:p w:rsidR="004D330F" w:rsidRPr="008B30C8" w:rsidRDefault="0089618B">
      <w:pPr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В течение 2 рабочих дней </w:t>
      </w:r>
      <w:proofErr w:type="gramStart"/>
      <w:r w:rsidRPr="008B30C8">
        <w:rPr>
          <w:sz w:val="22"/>
          <w:szCs w:val="22"/>
        </w:rPr>
        <w:t>с даты принятия</w:t>
      </w:r>
      <w:proofErr w:type="gramEnd"/>
      <w:r w:rsidRPr="008B30C8">
        <w:rPr>
          <w:sz w:val="22"/>
          <w:szCs w:val="22"/>
        </w:rPr>
        <w:t xml:space="preserve"> указанног</w:t>
      </w:r>
      <w:r w:rsidR="004A2A54" w:rsidRPr="008B30C8">
        <w:rPr>
          <w:sz w:val="22"/>
          <w:szCs w:val="22"/>
        </w:rPr>
        <w:t xml:space="preserve">о решения организатор конкурса </w:t>
      </w:r>
      <w:r w:rsidRPr="008B30C8">
        <w:rPr>
          <w:sz w:val="22"/>
          <w:szCs w:val="22"/>
        </w:rPr>
        <w:t xml:space="preserve">направляет или вручает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5.3.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</w:t>
      </w:r>
      <w:proofErr w:type="gramStart"/>
      <w:r w:rsidRPr="008B30C8">
        <w:rPr>
          <w:sz w:val="22"/>
          <w:szCs w:val="22"/>
        </w:rPr>
        <w:t>с даты принятия</w:t>
      </w:r>
      <w:proofErr w:type="gramEnd"/>
      <w:r w:rsidRPr="008B30C8">
        <w:rPr>
          <w:sz w:val="22"/>
          <w:szCs w:val="22"/>
        </w:rPr>
        <w:t xml:space="preserve"> решения об отказе от проведения конкурса.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60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6. Порядок предоставления конкурсной документации, цена конкурсной документации</w:t>
      </w:r>
    </w:p>
    <w:p w:rsidR="004D330F" w:rsidRPr="008B30C8" w:rsidRDefault="004D330F">
      <w:pPr>
        <w:ind w:firstLine="600"/>
        <w:jc w:val="both"/>
        <w:rPr>
          <w:sz w:val="22"/>
          <w:szCs w:val="22"/>
        </w:rPr>
      </w:pPr>
    </w:p>
    <w:p w:rsidR="004D330F" w:rsidRPr="008B30C8" w:rsidRDefault="0089618B">
      <w:pPr>
        <w:ind w:firstLine="60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6.1. Организатор конкурса на основании заявления любого заинтересованного лица, поданного в письменной форме, в течение 2 рабочих дней </w:t>
      </w:r>
      <w:proofErr w:type="gramStart"/>
      <w:r w:rsidRPr="008B30C8">
        <w:rPr>
          <w:sz w:val="22"/>
          <w:szCs w:val="22"/>
        </w:rPr>
        <w:t>с даты получения</w:t>
      </w:r>
      <w:proofErr w:type="gramEnd"/>
      <w:r w:rsidRPr="008B30C8">
        <w:rPr>
          <w:sz w:val="22"/>
          <w:szCs w:val="22"/>
        </w:rPr>
        <w:t xml:space="preserve"> заявления предоставляет такому лицу конкурсную документацию в порядке, указанном в извещении о проведении конкурса и в настоящей конкурсной документации. Конкурсная документация предоставляется в письменной форме или в форме электронного документа без взимания платы.</w:t>
      </w:r>
    </w:p>
    <w:p w:rsidR="004D330F" w:rsidRPr="008B30C8" w:rsidRDefault="0089618B">
      <w:pPr>
        <w:ind w:firstLine="60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6.2. Конкурсная документация, предоставляемая в порядке, установленном пунктом 6.1. настоящей конкурсной документации, должна соответствовать конкурсной документации, размещенной на официальном сайте.</w:t>
      </w:r>
    </w:p>
    <w:p w:rsidR="004D330F" w:rsidRPr="008B30C8" w:rsidRDefault="004D330F">
      <w:pPr>
        <w:ind w:firstLine="480"/>
        <w:jc w:val="both"/>
        <w:rPr>
          <w:b/>
          <w:sz w:val="22"/>
          <w:szCs w:val="22"/>
        </w:rPr>
      </w:pPr>
    </w:p>
    <w:p w:rsidR="004D330F" w:rsidRPr="008B30C8" w:rsidRDefault="0089618B">
      <w:pPr>
        <w:ind w:firstLine="48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7. Порядок проведения осмотров заинтересованными лицами и претендентами объектов конкурса и график проведения таких осмотров</w:t>
      </w:r>
    </w:p>
    <w:p w:rsidR="004D330F" w:rsidRPr="008B30C8" w:rsidRDefault="0089618B">
      <w:pPr>
        <w:jc w:val="center"/>
        <w:rPr>
          <w:sz w:val="22"/>
          <w:szCs w:val="22"/>
        </w:rPr>
      </w:pPr>
      <w:r w:rsidRPr="008B30C8">
        <w:rPr>
          <w:b/>
          <w:sz w:val="22"/>
          <w:szCs w:val="22"/>
        </w:rPr>
        <w:t xml:space="preserve"> </w:t>
      </w:r>
    </w:p>
    <w:p w:rsidR="004D330F" w:rsidRPr="008B30C8" w:rsidRDefault="0089618B">
      <w:pPr>
        <w:ind w:firstLine="60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7.1. Организатор конкурса организует проведение осмотров заинтересованными лицами и претендентами объекта конкурса каждые 5 рабочих дней </w:t>
      </w:r>
      <w:proofErr w:type="gramStart"/>
      <w:r w:rsidRPr="008B30C8">
        <w:rPr>
          <w:sz w:val="22"/>
          <w:szCs w:val="22"/>
        </w:rPr>
        <w:t>с даты опубликования</w:t>
      </w:r>
      <w:proofErr w:type="gramEnd"/>
      <w:r w:rsidRPr="008B30C8">
        <w:rPr>
          <w:sz w:val="22"/>
          <w:szCs w:val="22"/>
        </w:rPr>
        <w:t xml:space="preserve"> извещения о проведении конкурса, но не позднее чем, за 2 рабочих дня до даты окончания срока подачи заявок на участие в конкурсе.</w:t>
      </w:r>
    </w:p>
    <w:p w:rsidR="004D330F" w:rsidRPr="008B30C8" w:rsidRDefault="0089618B">
      <w:pPr>
        <w:ind w:firstLine="60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7.2. Объектом осмотра является многоквартирный дом, его строительные конструкции и элементы, инженерные системы, а также иные объекты, относящиеся к общему имуществу собственников помещений в многоквартирном доме. Целью осмотра объектов является визуальный осмотр состояния многоквартирного дома и сравнение его с нормативными показателями. </w:t>
      </w:r>
    </w:p>
    <w:p w:rsidR="004D330F" w:rsidRPr="008B30C8" w:rsidRDefault="0089618B">
      <w:pPr>
        <w:ind w:firstLine="60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Участниками осмотра объекта являются организатор конкурса в лице представителя </w:t>
      </w:r>
      <w:r w:rsidR="004A2A54" w:rsidRPr="008B30C8">
        <w:rPr>
          <w:sz w:val="22"/>
          <w:szCs w:val="22"/>
        </w:rPr>
        <w:t xml:space="preserve">Управление </w:t>
      </w:r>
      <w:r w:rsidR="000A3117" w:rsidRPr="008B30C8">
        <w:rPr>
          <w:sz w:val="22"/>
          <w:szCs w:val="22"/>
        </w:rPr>
        <w:t>СЖКХ и ДД</w:t>
      </w:r>
      <w:r w:rsidRPr="008B30C8">
        <w:rPr>
          <w:sz w:val="22"/>
          <w:szCs w:val="22"/>
        </w:rPr>
        <w:t>, претендент на участие в открытом конкурсе по отбору управляющей организации, собственники помещений в многоквартирном доме, иные заинтересованные лица.</w:t>
      </w:r>
    </w:p>
    <w:p w:rsidR="004D330F" w:rsidRPr="008B30C8" w:rsidRDefault="0089618B">
      <w:pPr>
        <w:ind w:firstLine="60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7.3. Осмотр производится в соответствии с графиком проведения осмотров и письменной заявкой поданной организатору конкурса заинтересованным лицом или претендентом.</w:t>
      </w:r>
    </w:p>
    <w:p w:rsidR="004D330F" w:rsidRPr="008B30C8" w:rsidRDefault="0089618B">
      <w:pPr>
        <w:ind w:firstLine="600"/>
        <w:jc w:val="center"/>
        <w:rPr>
          <w:sz w:val="22"/>
          <w:szCs w:val="22"/>
        </w:rPr>
      </w:pPr>
      <w:r w:rsidRPr="008B30C8">
        <w:rPr>
          <w:sz w:val="22"/>
          <w:szCs w:val="22"/>
        </w:rPr>
        <w:t>График проведения осмотров</w:t>
      </w:r>
    </w:p>
    <w:p w:rsidR="004D330F" w:rsidRPr="008B30C8" w:rsidRDefault="004D330F">
      <w:pPr>
        <w:ind w:firstLine="600"/>
        <w:jc w:val="center"/>
        <w:rPr>
          <w:sz w:val="22"/>
          <w:szCs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835"/>
        <w:gridCol w:w="1985"/>
        <w:gridCol w:w="1559"/>
      </w:tblGrid>
      <w:tr w:rsidR="000A3117" w:rsidRPr="008B30C8" w:rsidTr="000A3117"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>Адрес многоквартирного дома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>Должность ответственного за проведение осмотров лица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 xml:space="preserve">Дата проведения осмотров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>Время проведения осмотров</w:t>
            </w:r>
          </w:p>
        </w:tc>
      </w:tr>
      <w:tr w:rsidR="000A3117" w:rsidRPr="008B30C8" w:rsidTr="000A3117">
        <w:trPr>
          <w:cantSplit/>
        </w:trPr>
        <w:tc>
          <w:tcPr>
            <w:tcW w:w="3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 w:rsidP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>Смоленская область, Гагаринский муниципальный округ,</w:t>
            </w:r>
          </w:p>
          <w:p w:rsidR="000A3117" w:rsidRPr="008B30C8" w:rsidRDefault="000A3117" w:rsidP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 xml:space="preserve">- </w:t>
            </w:r>
            <w:r w:rsidR="00CC0768">
              <w:rPr>
                <w:sz w:val="20"/>
                <w:szCs w:val="20"/>
              </w:rPr>
              <w:t>д. Усилительный пункт (</w:t>
            </w:r>
            <w:proofErr w:type="spellStart"/>
            <w:r w:rsidR="00CC0768">
              <w:rPr>
                <w:sz w:val="20"/>
                <w:szCs w:val="20"/>
              </w:rPr>
              <w:t>Сверчково</w:t>
            </w:r>
            <w:proofErr w:type="spellEnd"/>
            <w:r w:rsidR="00CC0768">
              <w:rPr>
                <w:sz w:val="20"/>
                <w:szCs w:val="20"/>
              </w:rPr>
              <w:t xml:space="preserve">), ул. </w:t>
            </w:r>
            <w:proofErr w:type="gramStart"/>
            <w:r w:rsidR="00CC0768">
              <w:rPr>
                <w:sz w:val="20"/>
                <w:szCs w:val="20"/>
              </w:rPr>
              <w:t>Поселковая</w:t>
            </w:r>
            <w:proofErr w:type="gramEnd"/>
            <w:r w:rsidR="00CC0768">
              <w:rPr>
                <w:sz w:val="20"/>
                <w:szCs w:val="20"/>
              </w:rPr>
              <w:t>, д. 14</w:t>
            </w:r>
            <w:r w:rsidRPr="008B30C8">
              <w:rPr>
                <w:sz w:val="20"/>
                <w:szCs w:val="20"/>
              </w:rPr>
              <w:t>;</w:t>
            </w:r>
          </w:p>
          <w:p w:rsidR="00CC0768" w:rsidRDefault="00CC0768" w:rsidP="00CC0768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д. Усилительный пункт (</w:t>
            </w:r>
            <w:proofErr w:type="spellStart"/>
            <w:r>
              <w:rPr>
                <w:sz w:val="20"/>
                <w:szCs w:val="20"/>
              </w:rPr>
              <w:t>Сверчково</w:t>
            </w:r>
            <w:proofErr w:type="spellEnd"/>
            <w:r>
              <w:rPr>
                <w:sz w:val="20"/>
                <w:szCs w:val="20"/>
              </w:rPr>
              <w:t xml:space="preserve">), ул. </w:t>
            </w:r>
            <w:proofErr w:type="gramStart"/>
            <w:r>
              <w:rPr>
                <w:sz w:val="20"/>
                <w:szCs w:val="20"/>
              </w:rPr>
              <w:t>Поселковая</w:t>
            </w:r>
            <w:proofErr w:type="gramEnd"/>
            <w:r>
              <w:rPr>
                <w:sz w:val="20"/>
                <w:szCs w:val="20"/>
              </w:rPr>
              <w:t>, д. 14а</w:t>
            </w:r>
            <w:r w:rsidRPr="008B30C8">
              <w:rPr>
                <w:sz w:val="20"/>
                <w:szCs w:val="20"/>
              </w:rPr>
              <w:t>;</w:t>
            </w:r>
          </w:p>
          <w:p w:rsidR="00CC0768" w:rsidRPr="008B30C8" w:rsidRDefault="00CC0768" w:rsidP="00CC0768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д. Усилительный пункт (</w:t>
            </w:r>
            <w:proofErr w:type="spellStart"/>
            <w:r>
              <w:rPr>
                <w:sz w:val="20"/>
                <w:szCs w:val="20"/>
              </w:rPr>
              <w:t>Сверчково</w:t>
            </w:r>
            <w:proofErr w:type="spellEnd"/>
            <w:r>
              <w:rPr>
                <w:sz w:val="20"/>
                <w:szCs w:val="20"/>
              </w:rPr>
              <w:t xml:space="preserve">), ул. </w:t>
            </w:r>
            <w:proofErr w:type="gramStart"/>
            <w:r>
              <w:rPr>
                <w:sz w:val="20"/>
                <w:szCs w:val="20"/>
              </w:rPr>
              <w:t>Поселковая</w:t>
            </w:r>
            <w:proofErr w:type="gramEnd"/>
            <w:r>
              <w:rPr>
                <w:sz w:val="20"/>
                <w:szCs w:val="20"/>
              </w:rPr>
              <w:t>, д. 14б</w:t>
            </w:r>
            <w:r w:rsidRPr="008B30C8">
              <w:rPr>
                <w:sz w:val="20"/>
                <w:szCs w:val="20"/>
              </w:rPr>
              <w:t>;</w:t>
            </w:r>
          </w:p>
          <w:p w:rsidR="00CC0768" w:rsidRPr="008B30C8" w:rsidRDefault="00CC0768" w:rsidP="00CC0768">
            <w:pPr>
              <w:jc w:val="both"/>
              <w:rPr>
                <w:sz w:val="20"/>
                <w:szCs w:val="20"/>
              </w:rPr>
            </w:pPr>
          </w:p>
          <w:p w:rsidR="000A3117" w:rsidRPr="008B30C8" w:rsidRDefault="000A3117" w:rsidP="000A311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 w:rsidP="000A3117">
            <w:pPr>
              <w:jc w:val="both"/>
              <w:rPr>
                <w:sz w:val="22"/>
                <w:szCs w:val="22"/>
              </w:rPr>
            </w:pPr>
            <w:r w:rsidRPr="008B30C8">
              <w:rPr>
                <w:sz w:val="20"/>
                <w:szCs w:val="20"/>
              </w:rPr>
              <w:t xml:space="preserve">Начальник </w:t>
            </w:r>
            <w:r w:rsidRPr="008B30C8">
              <w:rPr>
                <w:sz w:val="22"/>
                <w:szCs w:val="22"/>
              </w:rPr>
              <w:t xml:space="preserve">Управления СЖКХ и ДД </w:t>
            </w:r>
          </w:p>
          <w:p w:rsidR="000A3117" w:rsidRPr="008B30C8" w:rsidRDefault="000A3117" w:rsidP="000A3117">
            <w:pPr>
              <w:jc w:val="both"/>
              <w:rPr>
                <w:sz w:val="20"/>
                <w:szCs w:val="20"/>
              </w:rPr>
            </w:pPr>
            <w:proofErr w:type="gramStart"/>
            <w:r w:rsidRPr="008B30C8">
              <w:rPr>
                <w:sz w:val="22"/>
                <w:szCs w:val="22"/>
              </w:rPr>
              <w:t>(</w:t>
            </w:r>
            <w:r w:rsidRPr="008B30C8">
              <w:rPr>
                <w:sz w:val="20"/>
                <w:szCs w:val="20"/>
              </w:rPr>
              <w:t xml:space="preserve">Адрес ответственного </w:t>
            </w:r>
            <w:proofErr w:type="gramEnd"/>
          </w:p>
          <w:p w:rsidR="000A3117" w:rsidRPr="008B30C8" w:rsidRDefault="000A3117" w:rsidP="000A3117">
            <w:pPr>
              <w:jc w:val="both"/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 xml:space="preserve">за проведение осмотров лица г. Гагарин, ул. </w:t>
            </w:r>
            <w:proofErr w:type="gramStart"/>
            <w:r w:rsidRPr="008B30C8">
              <w:rPr>
                <w:sz w:val="20"/>
                <w:szCs w:val="20"/>
              </w:rPr>
              <w:t>Советская</w:t>
            </w:r>
            <w:proofErr w:type="gramEnd"/>
            <w:r w:rsidRPr="008B30C8">
              <w:rPr>
                <w:sz w:val="20"/>
                <w:szCs w:val="20"/>
              </w:rPr>
              <w:t>, д.8)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768" w:rsidRDefault="00CC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сентября,</w:t>
            </w:r>
          </w:p>
          <w:p w:rsidR="00CC0768" w:rsidRDefault="00CC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17 сентября, </w:t>
            </w:r>
          </w:p>
          <w:p w:rsidR="000A3117" w:rsidRPr="008B30C8" w:rsidRDefault="00CC07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 сентября</w:t>
            </w:r>
            <w:r w:rsidR="000A3117" w:rsidRPr="008B30C8">
              <w:rPr>
                <w:sz w:val="20"/>
                <w:szCs w:val="20"/>
              </w:rPr>
              <w:t xml:space="preserve"> 2025 года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A3117" w:rsidRPr="008B30C8" w:rsidRDefault="000A3117" w:rsidP="00C558B7">
            <w:pPr>
              <w:rPr>
                <w:sz w:val="20"/>
                <w:szCs w:val="20"/>
              </w:rPr>
            </w:pPr>
            <w:r w:rsidRPr="008B30C8">
              <w:rPr>
                <w:sz w:val="20"/>
                <w:szCs w:val="20"/>
              </w:rPr>
              <w:t>с 1</w:t>
            </w:r>
            <w:r w:rsidR="00C558B7" w:rsidRPr="008B30C8">
              <w:rPr>
                <w:sz w:val="20"/>
                <w:szCs w:val="20"/>
              </w:rPr>
              <w:t>4</w:t>
            </w:r>
            <w:r w:rsidRPr="008B30C8">
              <w:rPr>
                <w:sz w:val="20"/>
                <w:szCs w:val="20"/>
              </w:rPr>
              <w:t>.00 до 1</w:t>
            </w:r>
            <w:r w:rsidR="00C558B7" w:rsidRPr="008B30C8">
              <w:rPr>
                <w:sz w:val="20"/>
                <w:szCs w:val="20"/>
              </w:rPr>
              <w:t>6</w:t>
            </w:r>
            <w:r w:rsidRPr="008B30C8">
              <w:rPr>
                <w:sz w:val="20"/>
                <w:szCs w:val="20"/>
              </w:rPr>
              <w:t>.00 часов по московскому времени</w:t>
            </w:r>
          </w:p>
        </w:tc>
      </w:tr>
    </w:tbl>
    <w:p w:rsidR="004D330F" w:rsidRPr="008B30C8" w:rsidRDefault="004D330F">
      <w:pPr>
        <w:ind w:firstLine="480"/>
        <w:jc w:val="center"/>
        <w:rPr>
          <w:b/>
          <w:bCs/>
          <w:sz w:val="22"/>
          <w:szCs w:val="22"/>
        </w:rPr>
      </w:pPr>
    </w:p>
    <w:p w:rsidR="004D330F" w:rsidRPr="008B30C8" w:rsidRDefault="0089618B">
      <w:pPr>
        <w:ind w:firstLine="480"/>
        <w:jc w:val="center"/>
        <w:rPr>
          <w:b/>
          <w:bCs/>
          <w:sz w:val="22"/>
          <w:szCs w:val="22"/>
        </w:rPr>
      </w:pPr>
      <w:r w:rsidRPr="008B30C8">
        <w:rPr>
          <w:b/>
          <w:sz w:val="22"/>
          <w:szCs w:val="22"/>
        </w:rPr>
        <w:t>8. Порядок подачи заявок на участие в конкурсе</w:t>
      </w:r>
    </w:p>
    <w:p w:rsidR="004D330F" w:rsidRPr="008B30C8" w:rsidRDefault="004D330F">
      <w:pPr>
        <w:jc w:val="center"/>
        <w:rPr>
          <w:b/>
          <w:sz w:val="22"/>
          <w:szCs w:val="22"/>
        </w:rPr>
      </w:pP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lastRenderedPageBreak/>
        <w:t>8.1. Для участия в конкурсе заинтересованное лицо подает заявку на участие в конкурсе по форме, установленной приложением № 3 к данной конкурсной документации</w:t>
      </w:r>
      <w:r w:rsidR="000A3117" w:rsidRPr="008B30C8">
        <w:rPr>
          <w:sz w:val="22"/>
          <w:szCs w:val="22"/>
        </w:rPr>
        <w:t>.</w:t>
      </w:r>
      <w:r w:rsidRPr="008B30C8">
        <w:rPr>
          <w:sz w:val="22"/>
          <w:szCs w:val="22"/>
        </w:rPr>
        <w:t xml:space="preserve">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 </w:t>
      </w:r>
      <w:proofErr w:type="gramStart"/>
      <w:r w:rsidRPr="008B30C8">
        <w:rPr>
          <w:sz w:val="22"/>
          <w:szCs w:val="22"/>
        </w:rPr>
        <w:t>При подаче заявки на участие в конкурсе заинтересованное лицо дает согласие на включение его в перечень организаций для управления многоквартирны</w:t>
      </w:r>
      <w:r w:rsidR="000A3117" w:rsidRPr="008B30C8">
        <w:rPr>
          <w:sz w:val="22"/>
          <w:szCs w:val="22"/>
        </w:rPr>
        <w:t>ми</w:t>
      </w:r>
      <w:r w:rsidRPr="008B30C8">
        <w:rPr>
          <w:sz w:val="22"/>
          <w:szCs w:val="22"/>
        </w:rPr>
        <w:t xml:space="preserve"> дом</w:t>
      </w:r>
      <w:r w:rsidR="000A3117" w:rsidRPr="008B30C8">
        <w:rPr>
          <w:sz w:val="22"/>
          <w:szCs w:val="22"/>
        </w:rPr>
        <w:t>ами</w:t>
      </w:r>
      <w:r w:rsidRPr="008B30C8">
        <w:rPr>
          <w:sz w:val="22"/>
          <w:szCs w:val="22"/>
        </w:rPr>
        <w:t>, в отношении котор</w:t>
      </w:r>
      <w:r w:rsidR="000A3117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собственн</w:t>
      </w:r>
      <w:r w:rsidR="000A3117" w:rsidRPr="008B30C8">
        <w:rPr>
          <w:sz w:val="22"/>
          <w:szCs w:val="22"/>
        </w:rPr>
        <w:t>иками помещений в многоквартирных</w:t>
      </w:r>
      <w:r w:rsidRPr="008B30C8">
        <w:rPr>
          <w:sz w:val="22"/>
          <w:szCs w:val="22"/>
        </w:rPr>
        <w:t xml:space="preserve"> дом</w:t>
      </w:r>
      <w:r w:rsidR="000A3117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 xml:space="preserve"> не выбран способ управления таким</w:t>
      </w:r>
      <w:r w:rsidR="000A3117" w:rsidRPr="008B30C8">
        <w:rPr>
          <w:sz w:val="22"/>
          <w:szCs w:val="22"/>
        </w:rPr>
        <w:t>и</w:t>
      </w:r>
      <w:r w:rsidRPr="008B30C8">
        <w:rPr>
          <w:sz w:val="22"/>
          <w:szCs w:val="22"/>
        </w:rPr>
        <w:t xml:space="preserve"> дом</w:t>
      </w:r>
      <w:r w:rsidR="000A3117" w:rsidRPr="008B30C8">
        <w:rPr>
          <w:sz w:val="22"/>
          <w:szCs w:val="22"/>
        </w:rPr>
        <w:t>ами</w:t>
      </w:r>
      <w:r w:rsidRPr="008B30C8">
        <w:rPr>
          <w:sz w:val="22"/>
          <w:szCs w:val="22"/>
        </w:rPr>
        <w:t xml:space="preserve">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</w:t>
      </w:r>
      <w:proofErr w:type="gramEnd"/>
      <w:r w:rsidRPr="008B30C8">
        <w:rPr>
          <w:sz w:val="22"/>
          <w:szCs w:val="22"/>
        </w:rPr>
        <w:t xml:space="preserve"> </w:t>
      </w:r>
      <w:proofErr w:type="gramStart"/>
      <w:r w:rsidRPr="008B30C8">
        <w:rPr>
          <w:sz w:val="22"/>
          <w:szCs w:val="22"/>
        </w:rPr>
        <w:t>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</w:t>
      </w:r>
      <w:proofErr w:type="gramEnd"/>
      <w:r w:rsidRPr="008B30C8">
        <w:rPr>
          <w:sz w:val="22"/>
          <w:szCs w:val="22"/>
        </w:rPr>
        <w:t xml:space="preserve"> </w:t>
      </w:r>
      <w:proofErr w:type="gramStart"/>
      <w:r w:rsidRPr="008B30C8">
        <w:rPr>
          <w:sz w:val="22"/>
          <w:szCs w:val="22"/>
        </w:rPr>
        <w:t>реализован</w:t>
      </w:r>
      <w:proofErr w:type="gramEnd"/>
      <w:r w:rsidRPr="008B30C8">
        <w:rPr>
          <w:sz w:val="22"/>
          <w:szCs w:val="22"/>
        </w:rPr>
        <w:t>, не определена управляющая организация, и о внесении изменений в некоторые акты Правительства Российской Федерации».</w:t>
      </w:r>
    </w:p>
    <w:p w:rsidR="004D330F" w:rsidRPr="008B30C8" w:rsidRDefault="0089618B">
      <w:pPr>
        <w:pStyle w:val="AAA"/>
        <w:widowControl w:val="0"/>
        <w:spacing w:after="0"/>
        <w:ind w:firstLine="600"/>
        <w:jc w:val="left"/>
        <w:rPr>
          <w:b/>
          <w:color w:val="000000"/>
          <w:sz w:val="22"/>
          <w:szCs w:val="22"/>
        </w:rPr>
      </w:pPr>
      <w:r w:rsidRPr="008B30C8">
        <w:rPr>
          <w:color w:val="000000"/>
          <w:sz w:val="22"/>
          <w:szCs w:val="22"/>
        </w:rPr>
        <w:t>8.2. Форма заявки на участие в конкурсе включает в себя четыре раздела</w:t>
      </w:r>
      <w:r w:rsidRPr="008B30C8">
        <w:rPr>
          <w:b/>
          <w:color w:val="000000"/>
          <w:sz w:val="22"/>
          <w:szCs w:val="22"/>
        </w:rPr>
        <w:t>.</w:t>
      </w:r>
    </w:p>
    <w:p w:rsidR="004D330F" w:rsidRPr="008B30C8" w:rsidRDefault="0089618B">
      <w:pPr>
        <w:pStyle w:val="AAA"/>
        <w:widowControl w:val="0"/>
        <w:spacing w:after="0"/>
        <w:ind w:firstLine="600"/>
        <w:jc w:val="left"/>
        <w:rPr>
          <w:color w:val="000000"/>
          <w:sz w:val="22"/>
          <w:szCs w:val="22"/>
        </w:rPr>
      </w:pPr>
      <w:r w:rsidRPr="008B30C8">
        <w:rPr>
          <w:i/>
          <w:color w:val="000000"/>
          <w:sz w:val="22"/>
          <w:szCs w:val="22"/>
          <w:u w:val="single"/>
        </w:rPr>
        <w:t>Первый раздел</w:t>
      </w:r>
      <w:r w:rsidRPr="008B30C8">
        <w:rPr>
          <w:color w:val="000000"/>
          <w:sz w:val="22"/>
          <w:szCs w:val="22"/>
        </w:rPr>
        <w:t xml:space="preserve"> включает сведения и документы о претенденте: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B30C8">
        <w:rPr>
          <w:rFonts w:ascii="Times New Roman" w:hAnsi="Times New Roman" w:cs="Times New Roman"/>
          <w:sz w:val="22"/>
          <w:szCs w:val="22"/>
        </w:rPr>
        <w:t>наименование, организационно-правовую форму, место нахождения, почтовый адрес - для юридического лица;</w:t>
      </w:r>
      <w:proofErr w:type="gramEnd"/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B30C8">
        <w:rPr>
          <w:rFonts w:ascii="Times New Roman" w:hAnsi="Times New Roman" w:cs="Times New Roman"/>
          <w:sz w:val="22"/>
          <w:szCs w:val="22"/>
        </w:rPr>
        <w:t>фамилию, имя, отчество (при наличии), данные документа, удостоверяющего личность, место жительства - для индивидуального предпринимателя;</w:t>
      </w:r>
      <w:proofErr w:type="gramEnd"/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номер телефона;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B30C8">
        <w:rPr>
          <w:rFonts w:ascii="Times New Roman" w:hAnsi="Times New Roman" w:cs="Times New Roman"/>
          <w:sz w:val="22"/>
          <w:szCs w:val="22"/>
        </w:rPr>
        <w:t>выписку</w:t>
      </w:r>
      <w:proofErr w:type="gramEnd"/>
      <w:r w:rsidRPr="008B30C8">
        <w:rPr>
          <w:rFonts w:ascii="Times New Roman" w:hAnsi="Times New Roman" w:cs="Times New Roman"/>
          <w:sz w:val="22"/>
          <w:szCs w:val="22"/>
        </w:rPr>
        <w:t xml:space="preserve"> из Единого государственного реестра юридических лиц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- для юридического лица;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8B30C8">
        <w:rPr>
          <w:rFonts w:ascii="Times New Roman" w:hAnsi="Times New Roman" w:cs="Times New Roman"/>
          <w:sz w:val="22"/>
          <w:szCs w:val="22"/>
        </w:rPr>
        <w:t>выписку</w:t>
      </w:r>
      <w:proofErr w:type="gramEnd"/>
      <w:r w:rsidRPr="008B30C8">
        <w:rPr>
          <w:rFonts w:ascii="Times New Roman" w:hAnsi="Times New Roman" w:cs="Times New Roman"/>
          <w:sz w:val="22"/>
          <w:szCs w:val="22"/>
        </w:rPr>
        <w:t xml:space="preserve"> из Единого государственного реестра индивидуальных предпринимателей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- для индивидуального предпринимателя;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i/>
          <w:sz w:val="22"/>
          <w:szCs w:val="22"/>
          <w:u w:val="single"/>
        </w:rPr>
        <w:t>Второй раздел</w:t>
      </w:r>
      <w:r w:rsidRPr="008B30C8">
        <w:rPr>
          <w:rFonts w:ascii="Times New Roman" w:hAnsi="Times New Roman" w:cs="Times New Roman"/>
          <w:sz w:val="22"/>
          <w:szCs w:val="22"/>
        </w:rPr>
        <w:t xml:space="preserve"> включает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документы, подтверждающие внесение средств, в качестве обеспечения заявки на участие в конкурсе;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копию документов, подтверждающих соответствие претендента требованию, установленному пунктом 3.2 настоящей конкурсной документации,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копию утвержденного бухгалтерского баланса за последний отчетный период;</w:t>
      </w:r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proofErr w:type="gramStart"/>
      <w:r w:rsidRPr="008B30C8">
        <w:rPr>
          <w:i/>
          <w:sz w:val="22"/>
          <w:szCs w:val="22"/>
          <w:u w:val="single"/>
        </w:rPr>
        <w:t>Третий раздел</w:t>
      </w:r>
      <w:r w:rsidRPr="008B30C8">
        <w:rPr>
          <w:sz w:val="22"/>
          <w:szCs w:val="22"/>
        </w:rPr>
        <w:t xml:space="preserve"> реквизиты 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  <w:proofErr w:type="gramEnd"/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proofErr w:type="gramStart"/>
      <w:r w:rsidRPr="008B30C8">
        <w:rPr>
          <w:i/>
          <w:sz w:val="22"/>
          <w:szCs w:val="22"/>
          <w:u w:val="single"/>
        </w:rPr>
        <w:t>Четвертый раздел</w:t>
      </w:r>
      <w:r w:rsidRPr="008B30C8">
        <w:rPr>
          <w:sz w:val="22"/>
          <w:szCs w:val="22"/>
        </w:rPr>
        <w:t xml:space="preserve"> согласие</w:t>
      </w:r>
      <w:proofErr w:type="gramEnd"/>
      <w:r w:rsidRPr="008B30C8">
        <w:rPr>
          <w:sz w:val="22"/>
          <w:szCs w:val="22"/>
        </w:rPr>
        <w:t xml:space="preserve"> претендента на включение его в перечень организаций для управления многоквартирным домом, предусмотренное пунктом 8.1 данной конкурсной документации.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Все листы заявки на участие в конкурсе должны быть прошиты и пронумерованы. Заявка на участие в конкурсе должна содержать опись входящих в нее документов, быть скреплена п</w:t>
      </w:r>
      <w:r w:rsidR="006434E0" w:rsidRPr="008B30C8">
        <w:rPr>
          <w:rFonts w:ascii="Times New Roman" w:hAnsi="Times New Roman" w:cs="Times New Roman"/>
          <w:sz w:val="22"/>
          <w:szCs w:val="22"/>
        </w:rPr>
        <w:t xml:space="preserve">ечатью претендента и подписана </w:t>
      </w:r>
      <w:r w:rsidRPr="008B30C8">
        <w:rPr>
          <w:rFonts w:ascii="Times New Roman" w:hAnsi="Times New Roman" w:cs="Times New Roman"/>
          <w:sz w:val="22"/>
          <w:szCs w:val="22"/>
        </w:rPr>
        <w:t xml:space="preserve">претендентом или  уполномоченным лицом. </w:t>
      </w:r>
    </w:p>
    <w:p w:rsidR="004D330F" w:rsidRPr="008B30C8" w:rsidRDefault="0089618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8B30C8">
        <w:rPr>
          <w:rFonts w:ascii="Times New Roman" w:hAnsi="Times New Roman" w:cs="Times New Roman"/>
          <w:sz w:val="22"/>
          <w:szCs w:val="22"/>
        </w:rPr>
        <w:t>8.3. Требовать от претендента предоставления документов, не предусмотренных настоящим разделом конкурсной документации, не допускается.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lastRenderedPageBreak/>
        <w:t xml:space="preserve">8.4. </w:t>
      </w:r>
      <w:proofErr w:type="gramStart"/>
      <w:r w:rsidRPr="008B30C8">
        <w:rPr>
          <w:sz w:val="22"/>
          <w:szCs w:val="22"/>
        </w:rPr>
        <w:t xml:space="preserve">Заявка на участие в конкурсе предоставляется в </w:t>
      </w:r>
      <w:r w:rsidR="006434E0" w:rsidRPr="008B30C8">
        <w:rPr>
          <w:sz w:val="22"/>
          <w:szCs w:val="22"/>
        </w:rPr>
        <w:t xml:space="preserve"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области </w:t>
      </w:r>
      <w:r w:rsidRPr="008B30C8">
        <w:rPr>
          <w:sz w:val="22"/>
          <w:szCs w:val="22"/>
        </w:rPr>
        <w:t xml:space="preserve"> по адресу: </w:t>
      </w:r>
      <w:r w:rsidR="006434E0" w:rsidRPr="008B30C8">
        <w:rPr>
          <w:sz w:val="22"/>
          <w:szCs w:val="22"/>
        </w:rPr>
        <w:t>г. Гагарин, ул. Советская, д.8</w:t>
      </w:r>
      <w:r w:rsidRPr="008B30C8">
        <w:rPr>
          <w:sz w:val="22"/>
          <w:szCs w:val="22"/>
        </w:rPr>
        <w:t xml:space="preserve">, </w:t>
      </w:r>
      <w:r w:rsidR="006434E0" w:rsidRPr="008B30C8">
        <w:rPr>
          <w:sz w:val="22"/>
          <w:szCs w:val="22"/>
        </w:rPr>
        <w:t>1</w:t>
      </w:r>
      <w:r w:rsidRPr="008B30C8">
        <w:rPr>
          <w:sz w:val="22"/>
          <w:szCs w:val="22"/>
        </w:rPr>
        <w:t xml:space="preserve"> этаж, </w:t>
      </w:r>
      <w:proofErr w:type="spellStart"/>
      <w:r w:rsidRPr="008B30C8">
        <w:rPr>
          <w:sz w:val="22"/>
          <w:szCs w:val="22"/>
        </w:rPr>
        <w:t>каб</w:t>
      </w:r>
      <w:proofErr w:type="spellEnd"/>
      <w:r w:rsidRPr="008B30C8">
        <w:rPr>
          <w:sz w:val="22"/>
          <w:szCs w:val="22"/>
        </w:rPr>
        <w:t xml:space="preserve">. № </w:t>
      </w:r>
      <w:r w:rsidR="006434E0" w:rsidRPr="008B30C8">
        <w:rPr>
          <w:sz w:val="22"/>
          <w:szCs w:val="22"/>
        </w:rPr>
        <w:t>103</w:t>
      </w:r>
      <w:r w:rsidRPr="008B30C8">
        <w:rPr>
          <w:sz w:val="22"/>
          <w:szCs w:val="22"/>
        </w:rPr>
        <w:t>, с 9.00 до 1</w:t>
      </w:r>
      <w:r w:rsidR="006434E0" w:rsidRPr="008B30C8">
        <w:rPr>
          <w:sz w:val="22"/>
          <w:szCs w:val="22"/>
        </w:rPr>
        <w:t>3</w:t>
      </w:r>
      <w:r w:rsidRPr="008B30C8">
        <w:rPr>
          <w:sz w:val="22"/>
          <w:szCs w:val="22"/>
        </w:rPr>
        <w:t>.00 часов и с 1</w:t>
      </w:r>
      <w:r w:rsidR="006434E0" w:rsidRPr="008B30C8">
        <w:rPr>
          <w:sz w:val="22"/>
          <w:szCs w:val="22"/>
        </w:rPr>
        <w:t>4</w:t>
      </w:r>
      <w:r w:rsidRPr="008B30C8">
        <w:rPr>
          <w:sz w:val="22"/>
          <w:szCs w:val="22"/>
        </w:rPr>
        <w:t>.00 до 17.00 часов, кроме субботы и воскресенья, до 1</w:t>
      </w:r>
      <w:r w:rsidR="00C558B7" w:rsidRPr="008B30C8">
        <w:rPr>
          <w:sz w:val="22"/>
          <w:szCs w:val="22"/>
        </w:rPr>
        <w:t>3</w:t>
      </w:r>
      <w:r w:rsidRPr="008B30C8">
        <w:rPr>
          <w:sz w:val="22"/>
          <w:szCs w:val="22"/>
        </w:rPr>
        <w:t xml:space="preserve">-00 часов </w:t>
      </w:r>
      <w:r w:rsidR="00CC0768">
        <w:rPr>
          <w:sz w:val="22"/>
          <w:szCs w:val="22"/>
        </w:rPr>
        <w:t>«__»_________</w:t>
      </w:r>
      <w:r w:rsidRPr="008B30C8">
        <w:rPr>
          <w:sz w:val="22"/>
          <w:szCs w:val="22"/>
        </w:rPr>
        <w:t xml:space="preserve"> 2025 года, контактный телефон </w:t>
      </w:r>
      <w:r w:rsidR="006434E0" w:rsidRPr="008B30C8">
        <w:rPr>
          <w:sz w:val="22"/>
          <w:szCs w:val="22"/>
        </w:rPr>
        <w:t>8</w:t>
      </w:r>
      <w:r w:rsidRPr="008B30C8">
        <w:rPr>
          <w:sz w:val="22"/>
          <w:szCs w:val="22"/>
        </w:rPr>
        <w:t>(</w:t>
      </w:r>
      <w:r w:rsidR="006434E0" w:rsidRPr="008B30C8">
        <w:rPr>
          <w:sz w:val="22"/>
          <w:szCs w:val="22"/>
        </w:rPr>
        <w:t>48135</w:t>
      </w:r>
      <w:r w:rsidRPr="008B30C8">
        <w:rPr>
          <w:sz w:val="22"/>
          <w:szCs w:val="22"/>
        </w:rPr>
        <w:t xml:space="preserve">) </w:t>
      </w:r>
      <w:r w:rsidR="006434E0" w:rsidRPr="008B30C8">
        <w:rPr>
          <w:sz w:val="22"/>
          <w:szCs w:val="22"/>
        </w:rPr>
        <w:t>3-50-70</w:t>
      </w:r>
      <w:proofErr w:type="gramEnd"/>
      <w:r w:rsidRPr="008B30C8">
        <w:rPr>
          <w:sz w:val="22"/>
          <w:szCs w:val="22"/>
        </w:rPr>
        <w:t>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Заявки на участие в открытом конкурсе, представленные после даты и </w:t>
      </w:r>
      <w:proofErr w:type="gramStart"/>
      <w:r w:rsidRPr="008B30C8">
        <w:rPr>
          <w:sz w:val="22"/>
          <w:szCs w:val="22"/>
        </w:rPr>
        <w:t>времени</w:t>
      </w:r>
      <w:proofErr w:type="gramEnd"/>
      <w:r w:rsidRPr="008B30C8">
        <w:rPr>
          <w:sz w:val="22"/>
          <w:szCs w:val="22"/>
        </w:rPr>
        <w:t xml:space="preserve"> указанных в извещении о проведении открытого конкурса к рассмотрению не принимаются.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8.5. Претендент подает конкурсную заявку в письменной форме в запечатанном конверте. При этом на таком конверте указывается наименование конкурса, на участие в котором подается данная заявка, и номер лота. 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8.6. Одно лицо вправе подать в отношении одного лота только одну заявку.</w:t>
      </w:r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8.7. </w:t>
      </w:r>
      <w:proofErr w:type="gramStart"/>
      <w:r w:rsidRPr="008B30C8">
        <w:rPr>
          <w:sz w:val="22"/>
          <w:szCs w:val="22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8.8. Каждый конверт с конкурсной заявкой, поступивший в срок, указанный в извещении о проведении открытого конкурса, регистрируется организатором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№ 4 к конкурсной документации.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8.9. Претендент вправе изменить или отозвать заявку </w:t>
      </w:r>
      <w:proofErr w:type="gramStart"/>
      <w:r w:rsidRPr="008B30C8">
        <w:rPr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 w:rsidRPr="008B30C8">
        <w:rPr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 w:rsidRPr="008B30C8">
        <w:rPr>
          <w:sz w:val="22"/>
          <w:szCs w:val="22"/>
        </w:rPr>
        <w:t>с даты получения</w:t>
      </w:r>
      <w:proofErr w:type="gramEnd"/>
      <w:r w:rsidRPr="008B30C8">
        <w:rPr>
          <w:sz w:val="22"/>
          <w:szCs w:val="22"/>
        </w:rPr>
        <w:t xml:space="preserve"> организатором конкурса уведомления об отзыве заявки.</w:t>
      </w:r>
    </w:p>
    <w:p w:rsidR="004D330F" w:rsidRPr="008B30C8" w:rsidRDefault="004D330F">
      <w:pPr>
        <w:ind w:firstLine="720"/>
        <w:jc w:val="both"/>
        <w:rPr>
          <w:b/>
          <w:sz w:val="22"/>
          <w:szCs w:val="22"/>
        </w:rPr>
      </w:pPr>
    </w:p>
    <w:p w:rsidR="004D330F" w:rsidRPr="008B30C8" w:rsidRDefault="0089618B">
      <w:pPr>
        <w:ind w:firstLine="72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9. Заявки на участие в конкурсе, поданные с опозданием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 w:rsidRPr="008B30C8">
        <w:rPr>
          <w:sz w:val="22"/>
          <w:szCs w:val="22"/>
        </w:rPr>
        <w:t>с даты подписания</w:t>
      </w:r>
      <w:proofErr w:type="gramEnd"/>
      <w:r w:rsidRPr="008B30C8">
        <w:rPr>
          <w:sz w:val="22"/>
          <w:szCs w:val="22"/>
        </w:rPr>
        <w:t xml:space="preserve"> протокола вскрытия конвертов.</w:t>
      </w:r>
    </w:p>
    <w:p w:rsidR="004D330F" w:rsidRPr="008B30C8" w:rsidRDefault="004D330F">
      <w:pPr>
        <w:pStyle w:val="afa"/>
        <w:rPr>
          <w:sz w:val="22"/>
          <w:szCs w:val="22"/>
        </w:rPr>
      </w:pPr>
    </w:p>
    <w:p w:rsidR="004D330F" w:rsidRPr="008B30C8" w:rsidRDefault="0089618B">
      <w:pPr>
        <w:pStyle w:val="afa"/>
        <w:ind w:firstLine="709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10. Обеспечение заявок на участие в конкурсе</w:t>
      </w:r>
    </w:p>
    <w:p w:rsidR="004D330F" w:rsidRPr="008B30C8" w:rsidRDefault="004D330F">
      <w:pPr>
        <w:pStyle w:val="afa"/>
        <w:rPr>
          <w:sz w:val="22"/>
          <w:szCs w:val="22"/>
        </w:rPr>
      </w:pP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10.1. Размер обеспечения заявки на участие в конкурсе составляет 5 процентов размера платы за содержание жилого помещения, умноженного на общую площадь жилых и нежилых помещений (за исключением помещений общего пользования) в многоквартирных домах, объекты конкурса которых объединены в один лот и указан в приложении № 2</w:t>
      </w:r>
      <w:r w:rsidRPr="008B30C8">
        <w:rPr>
          <w:b/>
          <w:i/>
          <w:sz w:val="22"/>
          <w:szCs w:val="22"/>
        </w:rPr>
        <w:t xml:space="preserve"> </w:t>
      </w:r>
      <w:r w:rsidRPr="008B30C8">
        <w:rPr>
          <w:sz w:val="22"/>
          <w:szCs w:val="22"/>
        </w:rPr>
        <w:t>к извещению о проведении открытого конкурса.</w:t>
      </w:r>
    </w:p>
    <w:p w:rsidR="004D330F" w:rsidRPr="008B30C8" w:rsidRDefault="0089618B">
      <w:pPr>
        <w:pStyle w:val="afa"/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Перечисление денежных средств, для обеспечения заявки на участие в открытом конкурсе необходимо осуществлять по реквизитам</w:t>
      </w:r>
      <w:r w:rsidR="006434E0" w:rsidRPr="008B30C8">
        <w:rPr>
          <w:sz w:val="22"/>
          <w:szCs w:val="22"/>
        </w:rPr>
        <w:t>,</w:t>
      </w:r>
      <w:r w:rsidRPr="008B30C8">
        <w:rPr>
          <w:sz w:val="22"/>
          <w:szCs w:val="22"/>
        </w:rPr>
        <w:t xml:space="preserve"> указанным в приложение №7 к конкурсной документации.</w:t>
      </w:r>
    </w:p>
    <w:p w:rsidR="004D330F" w:rsidRPr="008B30C8" w:rsidRDefault="0089618B">
      <w:pPr>
        <w:pStyle w:val="afa"/>
        <w:ind w:firstLine="48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Заявки на участие в конкурсе, не имеющие обеспечения в полном объеме, отклоняются как не отвечающие условиям конкурса.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10.2.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 в течение 5 рабочих дней </w:t>
      </w:r>
      <w:proofErr w:type="gramStart"/>
      <w:r w:rsidRPr="008B30C8">
        <w:rPr>
          <w:sz w:val="22"/>
          <w:szCs w:val="22"/>
        </w:rPr>
        <w:t>с даты получения</w:t>
      </w:r>
      <w:proofErr w:type="gramEnd"/>
      <w:r w:rsidRPr="008B30C8">
        <w:rPr>
          <w:sz w:val="22"/>
          <w:szCs w:val="22"/>
        </w:rPr>
        <w:t xml:space="preserve"> организатором конкурса уведомления об отзыве заявки.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10.3.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 w:rsidRPr="008B30C8">
        <w:rPr>
          <w:sz w:val="22"/>
          <w:szCs w:val="22"/>
        </w:rPr>
        <w:t>с даты представления</w:t>
      </w:r>
      <w:proofErr w:type="gramEnd"/>
      <w:r w:rsidRPr="008B30C8">
        <w:rPr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lastRenderedPageBreak/>
        <w:tab/>
        <w:t>10.4. В случае</w:t>
      </w:r>
      <w:proofErr w:type="gramStart"/>
      <w:r w:rsidRPr="008B30C8">
        <w:rPr>
          <w:sz w:val="22"/>
          <w:szCs w:val="22"/>
        </w:rPr>
        <w:t>,</w:t>
      </w:r>
      <w:proofErr w:type="gramEnd"/>
      <w:r w:rsidRPr="008B30C8">
        <w:rPr>
          <w:sz w:val="22"/>
          <w:szCs w:val="22"/>
        </w:rPr>
        <w:t xml:space="preserve">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конкурс. При этом организатор конкурса вправе изменить условия проведения конкурса.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Организатор конкурса возвращает внесенные в качестве обеспечения заявок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10.5. Организатор конкурса обязан возвратить в течение 5 рабочих дней </w:t>
      </w:r>
      <w:proofErr w:type="gramStart"/>
      <w:r w:rsidRPr="008B30C8">
        <w:rPr>
          <w:sz w:val="22"/>
          <w:szCs w:val="22"/>
        </w:rPr>
        <w:t>с даты утверждения</w:t>
      </w:r>
      <w:proofErr w:type="gramEnd"/>
      <w:r w:rsidRPr="008B30C8">
        <w:rPr>
          <w:sz w:val="22"/>
          <w:szCs w:val="22"/>
        </w:rPr>
        <w:t xml:space="preserve">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наименьшей стоимости дополнительных работ и услуг.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10.6.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наименьшей стоимости дополнительных работ и услуг, в течение 5 рабочих дней </w:t>
      </w:r>
      <w:proofErr w:type="gramStart"/>
      <w:r w:rsidRPr="008B30C8">
        <w:rPr>
          <w:sz w:val="22"/>
          <w:szCs w:val="22"/>
        </w:rPr>
        <w:t>с даты представления</w:t>
      </w:r>
      <w:proofErr w:type="gramEnd"/>
      <w:r w:rsidRPr="008B30C8">
        <w:rPr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D330F" w:rsidRPr="008B30C8" w:rsidRDefault="0089618B">
      <w:pPr>
        <w:pStyle w:val="afa"/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10.7.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10.8. </w:t>
      </w:r>
      <w:proofErr w:type="gramStart"/>
      <w:r w:rsidRPr="008B30C8">
        <w:rPr>
          <w:sz w:val="22"/>
          <w:szCs w:val="22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  <w:proofErr w:type="gramEnd"/>
    </w:p>
    <w:p w:rsidR="004D330F" w:rsidRPr="008B30C8" w:rsidRDefault="004D330F">
      <w:pPr>
        <w:pStyle w:val="afa"/>
        <w:jc w:val="both"/>
        <w:rPr>
          <w:sz w:val="22"/>
          <w:szCs w:val="22"/>
        </w:rPr>
      </w:pPr>
    </w:p>
    <w:p w:rsidR="004D330F" w:rsidRPr="008B30C8" w:rsidRDefault="0089618B">
      <w:pPr>
        <w:pStyle w:val="afa"/>
        <w:ind w:firstLine="709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11. Порядок рассмотрения заявок на участие в конкурсе</w:t>
      </w:r>
    </w:p>
    <w:p w:rsidR="004D330F" w:rsidRPr="008B30C8" w:rsidRDefault="004D330F">
      <w:pPr>
        <w:pStyle w:val="afa"/>
        <w:jc w:val="both"/>
        <w:rPr>
          <w:sz w:val="22"/>
          <w:szCs w:val="22"/>
        </w:rPr>
      </w:pP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11.1. </w:t>
      </w:r>
      <w:r w:rsidRPr="008B30C8">
        <w:rPr>
          <w:bCs/>
          <w:sz w:val="22"/>
          <w:szCs w:val="22"/>
        </w:rPr>
        <w:t>Претенденты или их представители вправе присутствовать при вскрытии конвертов с заявками на участие в конкурсе.</w:t>
      </w:r>
      <w:r w:rsidRPr="008B30C8">
        <w:rPr>
          <w:b/>
          <w:bCs/>
          <w:sz w:val="22"/>
          <w:szCs w:val="22"/>
        </w:rPr>
        <w:t xml:space="preserve"> </w:t>
      </w:r>
      <w:proofErr w:type="gramStart"/>
      <w:r w:rsidRPr="008B30C8">
        <w:rPr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заявки, а также подать заявку на участие в</w:t>
      </w:r>
      <w:r w:rsidR="00094D4C" w:rsidRPr="008B30C8">
        <w:rPr>
          <w:sz w:val="22"/>
          <w:szCs w:val="22"/>
        </w:rPr>
        <w:t xml:space="preserve"> конкурсе взамен отозванной до </w:t>
      </w:r>
      <w:r w:rsidRPr="008B30C8">
        <w:rPr>
          <w:sz w:val="22"/>
          <w:szCs w:val="22"/>
        </w:rPr>
        <w:t>начала процедуры вскрытия конвертов.</w:t>
      </w:r>
      <w:proofErr w:type="gramEnd"/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11.2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11.3. Наименование (для юридического лица), фамилия, имя, отчество</w:t>
      </w:r>
      <w:r w:rsidR="00094D4C" w:rsidRPr="008B30C8">
        <w:rPr>
          <w:sz w:val="22"/>
          <w:szCs w:val="22"/>
        </w:rPr>
        <w:t xml:space="preserve"> </w:t>
      </w:r>
      <w:r w:rsidRPr="008B30C8">
        <w:rPr>
          <w:sz w:val="22"/>
          <w:szCs w:val="22"/>
        </w:rPr>
        <w:t xml:space="preserve">(при наличии) (для индивидуального предпринимателя) каждого претендента, конверт с заявкой на </w:t>
      </w:r>
      <w:proofErr w:type="gramStart"/>
      <w:r w:rsidRPr="008B30C8">
        <w:rPr>
          <w:sz w:val="22"/>
          <w:szCs w:val="22"/>
        </w:rPr>
        <w:t>участие</w:t>
      </w:r>
      <w:proofErr w:type="gramEnd"/>
      <w:r w:rsidRPr="008B30C8">
        <w:rPr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11.4.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 (далее - протокол вскрытия конвертов).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11.5.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11.6. Организатор конкурса осуществляет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 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11.7.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разделом 3 конкурсной документации.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 xml:space="preserve">11.8. Срок рассмотрения заявок на участие в конкурсе не может превышать 7 рабочих дней </w:t>
      </w:r>
      <w:proofErr w:type="gramStart"/>
      <w:r w:rsidRPr="008B30C8">
        <w:rPr>
          <w:sz w:val="22"/>
          <w:szCs w:val="22"/>
        </w:rPr>
        <w:t>с даты начала</w:t>
      </w:r>
      <w:proofErr w:type="gramEnd"/>
      <w:r w:rsidRPr="008B30C8">
        <w:rPr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lastRenderedPageBreak/>
        <w:tab/>
        <w:t>11.9.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ab/>
        <w:t>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</w:t>
      </w:r>
      <w:r w:rsidRPr="008B30C8">
        <w:rPr>
          <w:sz w:val="22"/>
          <w:szCs w:val="22"/>
        </w:rPr>
        <w:tab/>
        <w:t>11.10. Претендентам, не допущенным к участию в конкурсе,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конкурсе.</w:t>
      </w:r>
    </w:p>
    <w:p w:rsidR="004D330F" w:rsidRPr="008B30C8" w:rsidRDefault="0089618B">
      <w:pPr>
        <w:ind w:firstLine="72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11.11.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</w:t>
      </w:r>
      <w:r w:rsidRPr="008B30C8">
        <w:rPr>
          <w:sz w:val="22"/>
          <w:szCs w:val="22"/>
        </w:rPr>
        <w:tab/>
        <w:t xml:space="preserve">11.12. В случае если только один претендент признан участником конкурса, организатор конкурса в течение 3 рабочих дней </w:t>
      </w:r>
      <w:proofErr w:type="gramStart"/>
      <w:r w:rsidRPr="008B30C8">
        <w:rPr>
          <w:sz w:val="22"/>
          <w:szCs w:val="22"/>
        </w:rPr>
        <w:t>с даты подписания</w:t>
      </w:r>
      <w:proofErr w:type="gramEnd"/>
      <w:r w:rsidRPr="008B30C8">
        <w:rPr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11.13. Единственный участник конкурса течение 10 рабочих дней </w:t>
      </w:r>
      <w:proofErr w:type="gramStart"/>
      <w:r w:rsidRPr="008B30C8">
        <w:rPr>
          <w:sz w:val="22"/>
          <w:szCs w:val="22"/>
        </w:rPr>
        <w:t>с даты подписания</w:t>
      </w:r>
      <w:proofErr w:type="gramEnd"/>
      <w:r w:rsidRPr="008B30C8">
        <w:rPr>
          <w:sz w:val="22"/>
          <w:szCs w:val="22"/>
        </w:rPr>
        <w:t xml:space="preserve"> протокола рассмотрения заявок на участие в конкурсе представля</w:t>
      </w:r>
      <w:r w:rsidR="00094D4C" w:rsidRPr="008B30C8">
        <w:rPr>
          <w:sz w:val="22"/>
          <w:szCs w:val="22"/>
        </w:rPr>
        <w:t>ет организатору конкурса,</w:t>
      </w:r>
      <w:r w:rsidRPr="008B30C8">
        <w:rPr>
          <w:sz w:val="22"/>
          <w:szCs w:val="22"/>
        </w:rPr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:rsidR="004D330F" w:rsidRPr="008B30C8" w:rsidRDefault="004D330F">
      <w:pPr>
        <w:ind w:firstLine="708"/>
        <w:jc w:val="center"/>
        <w:rPr>
          <w:b/>
          <w:sz w:val="22"/>
          <w:szCs w:val="22"/>
        </w:rPr>
      </w:pPr>
    </w:p>
    <w:p w:rsidR="004D330F" w:rsidRPr="008B30C8" w:rsidRDefault="0089618B">
      <w:pPr>
        <w:ind w:firstLine="708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12. Порядок проведения конкурса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</w:t>
      </w:r>
      <w:r w:rsidRPr="008B30C8">
        <w:rPr>
          <w:sz w:val="22"/>
          <w:szCs w:val="22"/>
        </w:rPr>
        <w:tab/>
        <w:t>12.1.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осуществляет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12.2. Конкурс начинается с объявления конкурсной комиссией наименования участника конкурса, заявка на </w:t>
      </w:r>
      <w:proofErr w:type="gramStart"/>
      <w:r w:rsidRPr="008B30C8">
        <w:rPr>
          <w:sz w:val="22"/>
          <w:szCs w:val="22"/>
        </w:rPr>
        <w:t>участие</w:t>
      </w:r>
      <w:proofErr w:type="gramEnd"/>
      <w:r w:rsidRPr="008B30C8">
        <w:rPr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D330F" w:rsidRPr="008B30C8" w:rsidRDefault="0089618B">
      <w:pPr>
        <w:pStyle w:val="a4"/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12.3. </w:t>
      </w:r>
      <w:proofErr w:type="gramStart"/>
      <w:r w:rsidRPr="008B30C8">
        <w:rPr>
          <w:sz w:val="22"/>
          <w:szCs w:val="22"/>
        </w:rPr>
        <w:t>Участники конкурса предлагают установить размер платы за содержание и ремонт жилого помещения за выполнение перечня работ и услуг, предусмотренного в приложении № 2 к настоящей конкурсной документации,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  <w:proofErr w:type="gramEnd"/>
    </w:p>
    <w:p w:rsidR="004D330F" w:rsidRPr="008B30C8" w:rsidRDefault="0089618B">
      <w:pPr>
        <w:pStyle w:val="a4"/>
        <w:ind w:firstLine="709"/>
        <w:jc w:val="both"/>
        <w:rPr>
          <w:sz w:val="22"/>
          <w:szCs w:val="22"/>
        </w:rPr>
      </w:pPr>
      <w:proofErr w:type="gramStart"/>
      <w:r w:rsidRPr="008B30C8">
        <w:rPr>
          <w:sz w:val="22"/>
          <w:szCs w:val="22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  <w:proofErr w:type="gramEnd"/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12.4.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4D330F" w:rsidRPr="008B30C8" w:rsidRDefault="0089618B">
      <w:pPr>
        <w:ind w:firstLine="567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12.5.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4D330F" w:rsidRPr="008B30C8" w:rsidRDefault="0089618B">
      <w:pPr>
        <w:pStyle w:val="a4"/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12.6. В случае признания победителя конкурса, признанного победителем в соответствии с пунктом 12.3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</w:t>
      </w:r>
      <w:r w:rsidRPr="008B30C8">
        <w:rPr>
          <w:sz w:val="22"/>
          <w:szCs w:val="22"/>
        </w:rPr>
        <w:lastRenderedPageBreak/>
        <w:t>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4D330F" w:rsidRPr="008B30C8" w:rsidRDefault="0089618B">
      <w:pPr>
        <w:pStyle w:val="a4"/>
        <w:ind w:firstLine="709"/>
        <w:jc w:val="both"/>
        <w:rPr>
          <w:sz w:val="22"/>
          <w:szCs w:val="22"/>
        </w:rPr>
      </w:pPr>
      <w:proofErr w:type="gramStart"/>
      <w:r w:rsidRPr="008B30C8">
        <w:rPr>
          <w:sz w:val="22"/>
          <w:szCs w:val="22"/>
        </w:rPr>
        <w:t>В случае признания победителя конкурса, признанного победителем в соответствии с пунктом 12.5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12.7. Конкурсная комиссия ведет протокол конкурса</w:t>
      </w:r>
      <w:r w:rsidRPr="008B30C8">
        <w:rPr>
          <w:b/>
          <w:i/>
          <w:sz w:val="22"/>
          <w:szCs w:val="22"/>
        </w:rPr>
        <w:t>,</w:t>
      </w:r>
      <w:r w:rsidRPr="008B30C8">
        <w:rPr>
          <w:sz w:val="22"/>
          <w:szCs w:val="22"/>
        </w:rPr>
        <w:t xml:space="preserve">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D330F" w:rsidRPr="008B30C8" w:rsidRDefault="0089618B">
      <w:pPr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</w:t>
      </w:r>
      <w:r w:rsidRPr="008B30C8">
        <w:rPr>
          <w:sz w:val="22"/>
          <w:szCs w:val="22"/>
        </w:rPr>
        <w:tab/>
        <w:t xml:space="preserve">12.8. Организатор конкурса в течение 3 рабочих дней </w:t>
      </w:r>
      <w:proofErr w:type="gramStart"/>
      <w:r w:rsidRPr="008B30C8">
        <w:rPr>
          <w:sz w:val="22"/>
          <w:szCs w:val="22"/>
        </w:rPr>
        <w:t>с даты утверждения</w:t>
      </w:r>
      <w:proofErr w:type="gramEnd"/>
      <w:r w:rsidRPr="008B30C8">
        <w:rPr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proofErr w:type="gramStart"/>
      <w:r w:rsidRPr="008B30C8">
        <w:rPr>
          <w:sz w:val="22"/>
          <w:szCs w:val="22"/>
        </w:rPr>
        <w:t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приложением № 2 к настоящей конкурсной документации,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</w:t>
      </w:r>
      <w:proofErr w:type="gramEnd"/>
      <w:r w:rsidRPr="008B30C8">
        <w:rPr>
          <w:sz w:val="22"/>
          <w:szCs w:val="22"/>
        </w:rPr>
        <w:t xml:space="preserve"> </w:t>
      </w:r>
      <w:proofErr w:type="gramStart"/>
      <w:r w:rsidRPr="008B30C8">
        <w:rPr>
          <w:sz w:val="22"/>
          <w:szCs w:val="22"/>
        </w:rPr>
        <w:t>соответствии</w:t>
      </w:r>
      <w:proofErr w:type="gramEnd"/>
      <w:r w:rsidRPr="008B30C8">
        <w:rPr>
          <w:sz w:val="22"/>
          <w:szCs w:val="22"/>
        </w:rPr>
        <w:t xml:space="preserve"> с пунктами 12.3 и 12.5 настоящей конкурсной документации.</w:t>
      </w:r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12.9. </w:t>
      </w:r>
      <w:proofErr w:type="gramStart"/>
      <w:r w:rsidRPr="008B30C8">
        <w:rPr>
          <w:sz w:val="22"/>
          <w:szCs w:val="22"/>
        </w:rPr>
        <w:t>Победитель конкурса в случаях, предусмотренных пунктами 12.3 и 12.5 настоящей конкурсной документации (участник конкурса в случаях, предусмотренных пунктами 11.12 и 12.6 настоящей конкурсной документации), принимает на себя обязательства выполнять работы и услуги, входящие в перечень работ и услуг, предусмотренный приложением № 2 к настоящей конкурсной документации, за плату за содержание и ремонт жилого помещения в размере, предложенном таким победителем (таким участником</w:t>
      </w:r>
      <w:proofErr w:type="gramEnd"/>
      <w:r w:rsidRPr="008B30C8">
        <w:rPr>
          <w:sz w:val="22"/>
          <w:szCs w:val="22"/>
        </w:rPr>
        <w:t>) конкурса.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12.10. Текст протокола конкурса размещается на официальном сайте Российской Федерации: </w:t>
      </w:r>
      <w:r w:rsidRPr="008B30C8">
        <w:rPr>
          <w:sz w:val="22"/>
          <w:szCs w:val="22"/>
          <w:u w:val="single"/>
          <w:lang w:val="en-US"/>
        </w:rPr>
        <w:t>www</w:t>
      </w:r>
      <w:r w:rsidRPr="008B30C8">
        <w:rPr>
          <w:sz w:val="22"/>
          <w:szCs w:val="22"/>
          <w:u w:val="single"/>
        </w:rPr>
        <w:t>.</w:t>
      </w:r>
      <w:proofErr w:type="spellStart"/>
      <w:r w:rsidRPr="008B30C8">
        <w:rPr>
          <w:sz w:val="22"/>
          <w:szCs w:val="22"/>
          <w:u w:val="single"/>
          <w:lang w:val="en-US"/>
        </w:rPr>
        <w:t>torgi</w:t>
      </w:r>
      <w:proofErr w:type="spellEnd"/>
      <w:r w:rsidRPr="008B30C8">
        <w:rPr>
          <w:sz w:val="22"/>
          <w:szCs w:val="22"/>
          <w:u w:val="single"/>
        </w:rPr>
        <w:t>.</w:t>
      </w:r>
      <w:proofErr w:type="spellStart"/>
      <w:r w:rsidRPr="008B30C8">
        <w:rPr>
          <w:sz w:val="22"/>
          <w:szCs w:val="22"/>
          <w:u w:val="single"/>
          <w:lang w:val="en-US"/>
        </w:rPr>
        <w:t>gov</w:t>
      </w:r>
      <w:proofErr w:type="spellEnd"/>
      <w:r w:rsidRPr="008B30C8">
        <w:rPr>
          <w:sz w:val="22"/>
          <w:szCs w:val="22"/>
          <w:u w:val="single"/>
        </w:rPr>
        <w:t>.</w:t>
      </w:r>
      <w:proofErr w:type="spellStart"/>
      <w:r w:rsidRPr="008B30C8">
        <w:rPr>
          <w:sz w:val="22"/>
          <w:szCs w:val="22"/>
          <w:u w:val="single"/>
          <w:lang w:val="en-US"/>
        </w:rPr>
        <w:t>ru</w:t>
      </w:r>
      <w:proofErr w:type="spellEnd"/>
      <w:r w:rsidR="00AA1CF0" w:rsidRPr="008B30C8">
        <w:rPr>
          <w:sz w:val="22"/>
          <w:szCs w:val="22"/>
        </w:rPr>
        <w:t xml:space="preserve"> организатором конкурса</w:t>
      </w:r>
      <w:r w:rsidRPr="008B30C8">
        <w:rPr>
          <w:sz w:val="22"/>
          <w:szCs w:val="22"/>
        </w:rPr>
        <w:t xml:space="preserve"> в течение 1 рабочего дня с даты его утверждения</w:t>
      </w:r>
      <w:proofErr w:type="gramStart"/>
      <w:r w:rsidRPr="008B30C8">
        <w:rPr>
          <w:sz w:val="22"/>
          <w:szCs w:val="22"/>
        </w:rPr>
        <w:t>..</w:t>
      </w:r>
      <w:proofErr w:type="gramEnd"/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12.11.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 w:rsidRPr="008B30C8">
        <w:rPr>
          <w:sz w:val="22"/>
          <w:szCs w:val="22"/>
        </w:rPr>
        <w:t>с даты поступления</w:t>
      </w:r>
      <w:proofErr w:type="gramEnd"/>
      <w:r w:rsidRPr="008B30C8">
        <w:rPr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12.12.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12.13.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12.14. </w:t>
      </w:r>
      <w:proofErr w:type="gramStart"/>
      <w:r w:rsidRPr="008B30C8">
        <w:rPr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D330F" w:rsidRPr="008B30C8" w:rsidRDefault="004D330F">
      <w:pPr>
        <w:ind w:firstLine="540"/>
        <w:jc w:val="both"/>
        <w:rPr>
          <w:b/>
          <w:sz w:val="22"/>
          <w:szCs w:val="22"/>
        </w:rPr>
      </w:pPr>
    </w:p>
    <w:p w:rsidR="004D330F" w:rsidRPr="008B30C8" w:rsidRDefault="0089618B">
      <w:pPr>
        <w:ind w:firstLine="540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13. Размер и срок представления обеспечения исполнения обязательств</w:t>
      </w:r>
    </w:p>
    <w:p w:rsidR="004D330F" w:rsidRPr="008B30C8" w:rsidRDefault="004D330F">
      <w:pPr>
        <w:jc w:val="both"/>
        <w:rPr>
          <w:sz w:val="22"/>
          <w:szCs w:val="22"/>
        </w:rPr>
      </w:pP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13.1.  Мерами по обеспечению исполнения обязательств могут являться: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страхование ответственности управляющей организации;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безотзывная банковская гарантия;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залог депозита. 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13.2. Размер обеспечения исполнения обязательств указан в</w:t>
      </w:r>
      <w:r w:rsidRPr="008B30C8">
        <w:rPr>
          <w:b/>
          <w:sz w:val="22"/>
          <w:szCs w:val="22"/>
        </w:rPr>
        <w:t xml:space="preserve"> </w:t>
      </w:r>
      <w:r w:rsidRPr="008B30C8">
        <w:rPr>
          <w:sz w:val="22"/>
          <w:szCs w:val="22"/>
        </w:rPr>
        <w:t>приложении № 5</w:t>
      </w:r>
      <w:r w:rsidRPr="008B30C8">
        <w:rPr>
          <w:b/>
          <w:i/>
          <w:sz w:val="22"/>
          <w:szCs w:val="22"/>
        </w:rPr>
        <w:t xml:space="preserve"> </w:t>
      </w:r>
      <w:r w:rsidRPr="008B30C8">
        <w:rPr>
          <w:sz w:val="22"/>
          <w:szCs w:val="22"/>
        </w:rPr>
        <w:t>к настоящей конкурсной документации.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13.3. </w:t>
      </w:r>
      <w:proofErr w:type="gramStart"/>
      <w:r w:rsidRPr="008B30C8">
        <w:rPr>
          <w:sz w:val="22"/>
          <w:szCs w:val="22"/>
        </w:rPr>
        <w:t xml:space="preserve"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</w:t>
      </w:r>
      <w:r w:rsidRPr="008B30C8">
        <w:rPr>
          <w:sz w:val="22"/>
          <w:szCs w:val="22"/>
        </w:rPr>
        <w:lastRenderedPageBreak/>
        <w:t>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</w:t>
      </w:r>
      <w:r w:rsidR="00AA1CF0" w:rsidRPr="008B30C8">
        <w:rPr>
          <w:sz w:val="22"/>
          <w:szCs w:val="22"/>
        </w:rPr>
        <w:t>ых</w:t>
      </w:r>
      <w:r w:rsidRPr="008B30C8">
        <w:rPr>
          <w:sz w:val="22"/>
          <w:szCs w:val="22"/>
        </w:rPr>
        <w:t xml:space="preserve"> дом</w:t>
      </w:r>
      <w:r w:rsidR="00AA1CF0" w:rsidRPr="008B30C8">
        <w:rPr>
          <w:sz w:val="22"/>
          <w:szCs w:val="22"/>
        </w:rPr>
        <w:t>ах</w:t>
      </w:r>
      <w:r w:rsidRPr="008B30C8">
        <w:rPr>
          <w:sz w:val="22"/>
          <w:szCs w:val="22"/>
        </w:rPr>
        <w:t>, а обеспечение исполнения обязательств по оплате управляющей</w:t>
      </w:r>
      <w:proofErr w:type="gramEnd"/>
      <w:r w:rsidRPr="008B30C8">
        <w:rPr>
          <w:sz w:val="22"/>
          <w:szCs w:val="22"/>
        </w:rPr>
        <w:t xml:space="preserve"> организацией ресурсов </w:t>
      </w:r>
      <w:proofErr w:type="spellStart"/>
      <w:r w:rsidRPr="008B30C8">
        <w:rPr>
          <w:sz w:val="22"/>
          <w:szCs w:val="22"/>
        </w:rPr>
        <w:t>ресурсоснабжающих</w:t>
      </w:r>
      <w:proofErr w:type="spellEnd"/>
      <w:r w:rsidRPr="008B30C8">
        <w:rPr>
          <w:sz w:val="22"/>
          <w:szCs w:val="22"/>
        </w:rPr>
        <w:t xml:space="preserve"> организаций - в пользу соответствующих </w:t>
      </w:r>
      <w:proofErr w:type="spellStart"/>
      <w:r w:rsidRPr="008B30C8">
        <w:rPr>
          <w:sz w:val="22"/>
          <w:szCs w:val="22"/>
        </w:rPr>
        <w:t>ресурсоснабжающих</w:t>
      </w:r>
      <w:proofErr w:type="spellEnd"/>
      <w:r w:rsidRPr="008B30C8">
        <w:rPr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 w:rsidRPr="008B30C8">
        <w:rPr>
          <w:sz w:val="22"/>
          <w:szCs w:val="22"/>
        </w:rPr>
        <w:t>ресурсоснабжения</w:t>
      </w:r>
      <w:proofErr w:type="spellEnd"/>
      <w:r w:rsidRPr="008B30C8">
        <w:rPr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13.4. </w:t>
      </w:r>
      <w:proofErr w:type="gramStart"/>
      <w:r w:rsidRPr="008B30C8">
        <w:rPr>
          <w:sz w:val="22"/>
          <w:szCs w:val="22"/>
        </w:rPr>
        <w:t xml:space="preserve">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 w:rsidRPr="008B30C8">
        <w:rPr>
          <w:sz w:val="22"/>
          <w:szCs w:val="22"/>
        </w:rPr>
        <w:t>ресурсоснабжающим</w:t>
      </w:r>
      <w:proofErr w:type="spellEnd"/>
      <w:r w:rsidRPr="008B30C8">
        <w:rPr>
          <w:sz w:val="22"/>
          <w:szCs w:val="22"/>
        </w:rPr>
        <w:t xml:space="preserve"> организациям,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договорам управления многоквартирным домом. </w:t>
      </w:r>
      <w:proofErr w:type="gramEnd"/>
    </w:p>
    <w:p w:rsidR="004D330F" w:rsidRPr="008B30C8" w:rsidRDefault="004D330F">
      <w:pPr>
        <w:ind w:firstLine="708"/>
        <w:jc w:val="both"/>
        <w:rPr>
          <w:b/>
          <w:sz w:val="22"/>
          <w:szCs w:val="22"/>
        </w:rPr>
      </w:pPr>
    </w:p>
    <w:p w:rsidR="004D330F" w:rsidRPr="008B30C8" w:rsidRDefault="0089618B">
      <w:pPr>
        <w:ind w:firstLine="708"/>
        <w:jc w:val="both"/>
        <w:rPr>
          <w:b/>
          <w:sz w:val="22"/>
          <w:szCs w:val="22"/>
        </w:rPr>
      </w:pPr>
      <w:r w:rsidRPr="008B30C8">
        <w:rPr>
          <w:b/>
          <w:sz w:val="22"/>
          <w:szCs w:val="22"/>
        </w:rPr>
        <w:t>14. Заключение договора управления многоквартирным домом по результатам конкурса</w:t>
      </w:r>
    </w:p>
    <w:p w:rsidR="004D330F" w:rsidRPr="008B30C8" w:rsidRDefault="004D330F">
      <w:pPr>
        <w:ind w:firstLine="708"/>
        <w:jc w:val="both"/>
        <w:rPr>
          <w:sz w:val="22"/>
          <w:szCs w:val="22"/>
        </w:rPr>
      </w:pP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14.1. Договор управления многоквартирным домом (приложение № 6 к конкурсной документации) заключается на три года. Срок действия договор может быть продлен на 3 месяца, если: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</w:t>
      </w:r>
      <w:hyperlink r:id="rId8" w:history="1">
        <w:r w:rsidRPr="008B30C8">
          <w:rPr>
            <w:sz w:val="22"/>
            <w:szCs w:val="22"/>
          </w:rPr>
          <w:t>статьей 164</w:t>
        </w:r>
      </w:hyperlink>
      <w:r w:rsidRPr="008B30C8">
        <w:rPr>
          <w:sz w:val="22"/>
          <w:szCs w:val="22"/>
        </w:rPr>
        <w:t xml:space="preserve"> Жилищного кодекса Российской Федерации, с лицами, осуществляющими соответствующие виды деятельности;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proofErr w:type="gramStart"/>
      <w:r w:rsidRPr="008B30C8">
        <w:rPr>
          <w:sz w:val="22"/>
          <w:szCs w:val="22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4D330F" w:rsidRPr="008B30C8" w:rsidRDefault="0089618B">
      <w:pPr>
        <w:ind w:firstLine="540"/>
        <w:jc w:val="both"/>
        <w:rPr>
          <w:sz w:val="22"/>
          <w:szCs w:val="22"/>
        </w:rPr>
      </w:pPr>
      <w:r w:rsidRPr="008B30C8">
        <w:rPr>
          <w:sz w:val="22"/>
          <w:szCs w:val="22"/>
        </w:rPr>
        <w:t>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домом;</w:t>
      </w:r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14.2. Победитель конкурса, участник конкурса в случаях, предусмотренных пунктами 11.12 и 12.6 настоящей конкурсной документации, в течение 10 рабочих дней </w:t>
      </w:r>
      <w:proofErr w:type="gramStart"/>
      <w:r w:rsidRPr="008B30C8">
        <w:rPr>
          <w:sz w:val="22"/>
          <w:szCs w:val="22"/>
        </w:rPr>
        <w:t>с даты утверждения</w:t>
      </w:r>
      <w:proofErr w:type="gramEnd"/>
      <w:r w:rsidRPr="008B30C8">
        <w:rPr>
          <w:sz w:val="22"/>
          <w:szCs w:val="22"/>
        </w:rPr>
        <w:t xml:space="preserve"> протокола кон</w:t>
      </w:r>
      <w:r w:rsidR="00AA1CF0" w:rsidRPr="008B30C8">
        <w:rPr>
          <w:sz w:val="22"/>
          <w:szCs w:val="22"/>
        </w:rPr>
        <w:t>курса представляет организатору конкурса,</w:t>
      </w:r>
      <w:r w:rsidRPr="008B30C8">
        <w:rPr>
          <w:sz w:val="22"/>
          <w:szCs w:val="22"/>
        </w:rPr>
        <w:t xml:space="preserve"> подписанный им проект договора управления многоквартирным домом, а также обеспечение исполнения обязательств.</w:t>
      </w:r>
    </w:p>
    <w:p w:rsidR="004D330F" w:rsidRPr="008B30C8" w:rsidRDefault="0089618B">
      <w:pPr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14.3. </w:t>
      </w:r>
      <w:proofErr w:type="gramStart"/>
      <w:r w:rsidRPr="008B30C8">
        <w:rPr>
          <w:sz w:val="22"/>
          <w:szCs w:val="22"/>
        </w:rPr>
        <w:t>Победитель конкурса, участник конкурса в случаях, предусмотренных пунктами 11.12 и 12.6 настоящей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</w:t>
      </w:r>
      <w:proofErr w:type="gramEnd"/>
      <w:r w:rsidRPr="008B30C8">
        <w:rPr>
          <w:sz w:val="22"/>
          <w:szCs w:val="22"/>
        </w:rPr>
        <w:t xml:space="preserve"> </w:t>
      </w:r>
      <w:proofErr w:type="gramStart"/>
      <w:r w:rsidRPr="008B30C8">
        <w:rPr>
          <w:sz w:val="22"/>
          <w:szCs w:val="22"/>
        </w:rPr>
        <w:t>порядке</w:t>
      </w:r>
      <w:proofErr w:type="gramEnd"/>
      <w:r w:rsidRPr="008B30C8">
        <w:rPr>
          <w:sz w:val="22"/>
          <w:szCs w:val="22"/>
        </w:rPr>
        <w:t xml:space="preserve">, установленном </w:t>
      </w:r>
      <w:hyperlink r:id="rId9" w:history="1">
        <w:r w:rsidRPr="008B30C8">
          <w:rPr>
            <w:sz w:val="22"/>
            <w:szCs w:val="22"/>
          </w:rPr>
          <w:t>статьей 445</w:t>
        </w:r>
      </w:hyperlink>
      <w:r w:rsidRPr="008B30C8">
        <w:rPr>
          <w:sz w:val="22"/>
          <w:szCs w:val="22"/>
        </w:rPr>
        <w:t xml:space="preserve"> Гражданского кодекса Российской Федерации.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 14.4. </w:t>
      </w:r>
      <w:proofErr w:type="gramStart"/>
      <w:r w:rsidRPr="008B30C8">
        <w:rPr>
          <w:sz w:val="22"/>
          <w:szCs w:val="22"/>
        </w:rPr>
        <w:t>В случае если победитель конкурса в срок, предусмотренный пунктом 14.2. конкурсной документа</w:t>
      </w:r>
      <w:r w:rsidR="00AA1CF0" w:rsidRPr="008B30C8">
        <w:rPr>
          <w:sz w:val="22"/>
          <w:szCs w:val="22"/>
        </w:rPr>
        <w:t>ции, не представил организатору конкурса,</w:t>
      </w:r>
      <w:r w:rsidRPr="008B30C8">
        <w:rPr>
          <w:sz w:val="22"/>
          <w:szCs w:val="22"/>
        </w:rPr>
        <w:t xml:space="preserve">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D330F" w:rsidRPr="008B30C8" w:rsidRDefault="0089618B">
      <w:pPr>
        <w:pStyle w:val="a4"/>
        <w:ind w:firstLine="709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14.5. В случае признания победителя конкурса, признанного победителем в соответствии с пунктом 12.3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</w:t>
      </w:r>
      <w:r w:rsidRPr="008B30C8">
        <w:rPr>
          <w:sz w:val="22"/>
          <w:szCs w:val="22"/>
        </w:rPr>
        <w:lastRenderedPageBreak/>
        <w:t>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4D330F" w:rsidRPr="008B30C8" w:rsidRDefault="0089618B">
      <w:pPr>
        <w:pStyle w:val="a4"/>
        <w:ind w:firstLine="709"/>
        <w:jc w:val="both"/>
        <w:rPr>
          <w:sz w:val="22"/>
          <w:szCs w:val="22"/>
        </w:rPr>
      </w:pPr>
      <w:proofErr w:type="gramStart"/>
      <w:r w:rsidRPr="008B30C8">
        <w:rPr>
          <w:sz w:val="22"/>
          <w:szCs w:val="22"/>
        </w:rPr>
        <w:t>В случае признания победителя конкурса, признанного победителем в соответствии с пунктом 12.6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  <w:proofErr w:type="gramEnd"/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договора управления многоквартирным домом и обеспечения исполнения обязательств. </w:t>
      </w:r>
    </w:p>
    <w:p w:rsidR="004D330F" w:rsidRPr="008B30C8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14.6. Управляющая организация приступает </w:t>
      </w:r>
      <w:proofErr w:type="gramStart"/>
      <w:r w:rsidRPr="008B30C8">
        <w:rPr>
          <w:sz w:val="22"/>
          <w:szCs w:val="22"/>
        </w:rPr>
        <w:t xml:space="preserve">к управлению многоквартирным домом с даты внесения изменений в реестр лицензий </w:t>
      </w:r>
      <w:r w:rsidR="00DD4876" w:rsidRPr="008B30C8">
        <w:rPr>
          <w:sz w:val="22"/>
          <w:szCs w:val="22"/>
        </w:rPr>
        <w:t>Смоленской</w:t>
      </w:r>
      <w:r w:rsidRPr="008B30C8">
        <w:rPr>
          <w:sz w:val="22"/>
          <w:szCs w:val="22"/>
        </w:rPr>
        <w:t xml:space="preserve"> области в связи с заключением</w:t>
      </w:r>
      <w:proofErr w:type="gramEnd"/>
      <w:r w:rsidRPr="008B30C8">
        <w:rPr>
          <w:sz w:val="22"/>
          <w:szCs w:val="22"/>
        </w:rPr>
        <w:t xml:space="preserve"> договора управления таким домом, но не позднее чем через тридцать дней с даты утверждения протокола открытого конкурса по отбору управляющей организации.  Управляющая компания вправе взимать с собственников помещений и лиц, принявших помещения, плату за содержание жилого помещения, а </w:t>
      </w:r>
      <w:r w:rsidR="00AA1CF0" w:rsidRPr="008B30C8">
        <w:rPr>
          <w:sz w:val="22"/>
          <w:szCs w:val="22"/>
        </w:rPr>
        <w:t>также</w:t>
      </w:r>
      <w:r w:rsidRPr="008B30C8">
        <w:rPr>
          <w:sz w:val="22"/>
          <w:szCs w:val="22"/>
        </w:rPr>
        <w:t xml:space="preserve"> плату за коммунальные услуги в порядке, предусмотренном условиями конкурса и договором управления </w:t>
      </w:r>
      <w:r w:rsidR="00AA1CF0" w:rsidRPr="008B30C8">
        <w:rPr>
          <w:sz w:val="22"/>
          <w:szCs w:val="22"/>
        </w:rPr>
        <w:t>многоквартирным домом</w:t>
      </w:r>
      <w:r w:rsidRPr="008B30C8">
        <w:rPr>
          <w:sz w:val="22"/>
          <w:szCs w:val="22"/>
        </w:rPr>
        <w:t xml:space="preserve">, </w:t>
      </w:r>
      <w:proofErr w:type="gramStart"/>
      <w:r w:rsidRPr="008B30C8">
        <w:rPr>
          <w:sz w:val="22"/>
          <w:szCs w:val="22"/>
        </w:rPr>
        <w:t>с даты начала</w:t>
      </w:r>
      <w:proofErr w:type="gramEnd"/>
      <w:r w:rsidRPr="008B30C8">
        <w:rPr>
          <w:sz w:val="22"/>
          <w:szCs w:val="22"/>
        </w:rPr>
        <w:t xml:space="preserve"> выполнения </w:t>
      </w:r>
      <w:r w:rsidR="00AA1CF0" w:rsidRPr="008B30C8">
        <w:rPr>
          <w:sz w:val="22"/>
          <w:szCs w:val="22"/>
        </w:rPr>
        <w:t>обязательств,</w:t>
      </w:r>
      <w:r w:rsidRPr="008B30C8">
        <w:rPr>
          <w:sz w:val="22"/>
          <w:szCs w:val="22"/>
        </w:rPr>
        <w:t xml:space="preserve"> возникших в результате конкурса.</w:t>
      </w:r>
    </w:p>
    <w:p w:rsidR="004D330F" w:rsidRDefault="0089618B">
      <w:pPr>
        <w:ind w:firstLine="708"/>
        <w:jc w:val="both"/>
        <w:rPr>
          <w:sz w:val="22"/>
          <w:szCs w:val="22"/>
        </w:rPr>
      </w:pPr>
      <w:r w:rsidRPr="008B30C8">
        <w:rPr>
          <w:sz w:val="22"/>
          <w:szCs w:val="22"/>
        </w:rPr>
        <w:t xml:space="preserve">14.7. Обязательства сторон по договору управления многоквартирным домом, заключенному по результатам конкурса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 w:rsidRPr="008B30C8">
        <w:rPr>
          <w:sz w:val="22"/>
          <w:szCs w:val="22"/>
        </w:rPr>
        <w:t>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</w:t>
      </w:r>
      <w:proofErr w:type="gramEnd"/>
      <w:r w:rsidRPr="008B30C8">
        <w:rPr>
          <w:sz w:val="22"/>
          <w:szCs w:val="22"/>
        </w:rPr>
        <w:t xml:space="preserve"> При этом размер платы за содержание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sectPr w:rsidR="004D330F">
      <w:headerReference w:type="even" r:id="rId10"/>
      <w:headerReference w:type="default" r:id="rId11"/>
      <w:footerReference w:type="even" r:id="rId12"/>
      <w:pgSz w:w="11906" w:h="16838"/>
      <w:pgMar w:top="851" w:right="746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3A9" w:rsidRDefault="00FA03A9">
      <w:r>
        <w:separator/>
      </w:r>
    </w:p>
  </w:endnote>
  <w:endnote w:type="continuationSeparator" w:id="0">
    <w:p w:rsidR="00FA03A9" w:rsidRDefault="00FA03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0F" w:rsidRDefault="0089618B">
    <w:pPr>
      <w:pStyle w:val="ad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4D330F" w:rsidRDefault="004D330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3A9" w:rsidRDefault="00FA03A9">
      <w:r>
        <w:separator/>
      </w:r>
    </w:p>
  </w:footnote>
  <w:footnote w:type="continuationSeparator" w:id="0">
    <w:p w:rsidR="00FA03A9" w:rsidRDefault="00FA03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0F" w:rsidRDefault="0089618B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4D330F" w:rsidRDefault="004D330F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330F" w:rsidRDefault="0089618B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096CE2">
      <w:rPr>
        <w:rStyle w:val="afb"/>
        <w:noProof/>
      </w:rPr>
      <w:t>2</w:t>
    </w:r>
    <w:r>
      <w:rPr>
        <w:rStyle w:val="afb"/>
      </w:rPr>
      <w:fldChar w:fldCharType="end"/>
    </w:r>
  </w:p>
  <w:p w:rsidR="004D330F" w:rsidRDefault="004D330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6796"/>
    <w:multiLevelType w:val="hybridMultilevel"/>
    <w:tmpl w:val="41D8476C"/>
    <w:lvl w:ilvl="0" w:tplc="7AD49FD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8E17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FACA5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684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B0D6D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32DC0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6200B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2622E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B88568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DDD5B1D"/>
    <w:multiLevelType w:val="hybridMultilevel"/>
    <w:tmpl w:val="54188C08"/>
    <w:lvl w:ilvl="0" w:tplc="972E29A4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F5E058F4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EE1A0B9A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8CD2FC9C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98741FF4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28A0D224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5BBA89E6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CF4E6A8C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62E6BE6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30F"/>
    <w:rsid w:val="00094D4C"/>
    <w:rsid w:val="00096194"/>
    <w:rsid w:val="00096CE2"/>
    <w:rsid w:val="000A3117"/>
    <w:rsid w:val="001E11CA"/>
    <w:rsid w:val="004A2A54"/>
    <w:rsid w:val="004D330F"/>
    <w:rsid w:val="006434E0"/>
    <w:rsid w:val="006E606A"/>
    <w:rsid w:val="0078696E"/>
    <w:rsid w:val="0089618B"/>
    <w:rsid w:val="008B30C8"/>
    <w:rsid w:val="00AA1CF0"/>
    <w:rsid w:val="00C2620D"/>
    <w:rsid w:val="00C558B7"/>
    <w:rsid w:val="00CC0768"/>
    <w:rsid w:val="00DD4876"/>
    <w:rsid w:val="00FA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basedOn w:val="a0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32"/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AA">
    <w:name w:val="! AAA !"/>
    <w:pPr>
      <w:spacing w:after="120"/>
      <w:jc w:val="both"/>
    </w:pPr>
    <w:rPr>
      <w:color w:val="0000FF"/>
      <w:sz w:val="24"/>
      <w:szCs w:val="24"/>
      <w:lang w:eastAsia="ru-RU"/>
    </w:rPr>
  </w:style>
  <w:style w:type="character" w:styleId="afb">
    <w:name w:val="page number"/>
    <w:basedOn w:val="a0"/>
  </w:style>
  <w:style w:type="paragraph" w:styleId="24">
    <w:name w:val="Body Text 2"/>
    <w:basedOn w:val="a"/>
    <w:pPr>
      <w:jc w:val="both"/>
    </w:pPr>
    <w:rPr>
      <w:sz w:val="26"/>
      <w:szCs w:val="26"/>
    </w:rPr>
  </w:style>
  <w:style w:type="paragraph" w:customStyle="1" w:styleId="caaieiaie1">
    <w:name w:val="caaieiaie 1"/>
    <w:basedOn w:val="a"/>
    <w:next w:val="a"/>
    <w:pPr>
      <w:keepNext/>
      <w:ind w:left="567"/>
      <w:jc w:val="center"/>
    </w:pPr>
    <w:rPr>
      <w:b/>
      <w:sz w:val="32"/>
      <w:szCs w:val="20"/>
    </w:rPr>
  </w:style>
  <w:style w:type="character" w:customStyle="1" w:styleId="text1">
    <w:name w:val="text1"/>
    <w:basedOn w:val="a0"/>
    <w:rPr>
      <w:rFonts w:ascii="Times New Roman" w:hAnsi="Times New Roman" w:cs="Times New Roman"/>
      <w:color w:val="000000"/>
      <w:sz w:val="18"/>
      <w:szCs w:val="18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4A2A54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4A2A54"/>
    <w:rPr>
      <w:rFonts w:ascii="Times New Roman" w:hAnsi="Times New Roman" w:cs="Times New Roman"/>
      <w:b/>
      <w:bCs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basedOn w:val="a0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32"/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AA">
    <w:name w:val="! AAA !"/>
    <w:pPr>
      <w:spacing w:after="120"/>
      <w:jc w:val="both"/>
    </w:pPr>
    <w:rPr>
      <w:color w:val="0000FF"/>
      <w:sz w:val="24"/>
      <w:szCs w:val="24"/>
      <w:lang w:eastAsia="ru-RU"/>
    </w:rPr>
  </w:style>
  <w:style w:type="character" w:styleId="afb">
    <w:name w:val="page number"/>
    <w:basedOn w:val="a0"/>
  </w:style>
  <w:style w:type="paragraph" w:styleId="24">
    <w:name w:val="Body Text 2"/>
    <w:basedOn w:val="a"/>
    <w:pPr>
      <w:jc w:val="both"/>
    </w:pPr>
    <w:rPr>
      <w:sz w:val="26"/>
      <w:szCs w:val="26"/>
    </w:rPr>
  </w:style>
  <w:style w:type="paragraph" w:customStyle="1" w:styleId="caaieiaie1">
    <w:name w:val="caaieiaie 1"/>
    <w:basedOn w:val="a"/>
    <w:next w:val="a"/>
    <w:pPr>
      <w:keepNext/>
      <w:ind w:left="567"/>
      <w:jc w:val="center"/>
    </w:pPr>
    <w:rPr>
      <w:b/>
      <w:sz w:val="32"/>
      <w:szCs w:val="20"/>
    </w:rPr>
  </w:style>
  <w:style w:type="character" w:customStyle="1" w:styleId="text1">
    <w:name w:val="text1"/>
    <w:basedOn w:val="a0"/>
    <w:rPr>
      <w:rFonts w:ascii="Times New Roman" w:hAnsi="Times New Roman" w:cs="Times New Roman"/>
      <w:color w:val="000000"/>
      <w:sz w:val="18"/>
      <w:szCs w:val="18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rsid w:val="004A2A54"/>
    <w:pPr>
      <w:widowControl w:val="0"/>
      <w:autoSpaceDE w:val="0"/>
      <w:autoSpaceDN w:val="0"/>
      <w:adjustRightInd w:val="0"/>
    </w:pPr>
  </w:style>
  <w:style w:type="character" w:customStyle="1" w:styleId="FontStyle23">
    <w:name w:val="Font Style23"/>
    <w:rsid w:val="004A2A54"/>
    <w:rPr>
      <w:rFonts w:ascii="Times New Roman" w:hAnsi="Times New Roman" w:cs="Times New Roman"/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F9F36B21DF6D8DD025CB37A5BFBF6FA4CA5D8E1F96B9ABB03AA0E4E73CD8869556CDB7C18F2ADE5CBD6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9FBAEED9E1EBBD02976C4822F206416B48632ECBBB6145E49341D8E2251E299419D17C0E81B87DFD7EFE2AF708B80DE44D450C61CB5927mDT0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6441</Words>
  <Characters>36720</Characters>
  <Application>Microsoft Office Word</Application>
  <DocSecurity>0</DocSecurity>
  <Lines>306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УТВЕРЖДАНИЮ</vt:lpstr>
    </vt:vector>
  </TitlesOfParts>
  <Company>Family</Company>
  <LinksUpToDate>false</LinksUpToDate>
  <CharactersWithSpaces>43075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УТВЕРЖДАНИЮ</dc:title>
  <dc:creator>borovkova</dc:creator>
  <cp:lastModifiedBy>Максимова</cp:lastModifiedBy>
  <cp:revision>3</cp:revision>
  <cp:lastPrinted>2025-08-26T12:03:00Z</cp:lastPrinted>
  <dcterms:created xsi:type="dcterms:W3CDTF">2025-08-26T14:13:00Z</dcterms:created>
  <dcterms:modified xsi:type="dcterms:W3CDTF">2025-09-01T06:56:00Z</dcterms:modified>
  <cp:version>786432</cp:version>
</cp:coreProperties>
</file>